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0" w:line="240" w:lineRule="auto"/>
        <w:jc w:val="both"/>
        <w:rPr>
          <w:b w:val="1"/>
          <w:smallCaps w:val="1"/>
          <w:sz w:val="18"/>
          <w:szCs w:val="18"/>
          <w:u w:val="single"/>
        </w:rPr>
      </w:pPr>
      <w:r w:rsidDel="00000000" w:rsidR="00000000" w:rsidRPr="00000000">
        <w:rPr>
          <w:b w:val="1"/>
          <w:smallCaps w:val="1"/>
          <w:sz w:val="18"/>
          <w:szCs w:val="18"/>
          <w:u w:val="single"/>
          <w:rtl w:val="0"/>
        </w:rPr>
        <w:t xml:space="preserve">PROTOCOLO SOBRE SALIDAS PEDAGÓGICAS Y GIRAS DE ESTUDIO.</w:t>
      </w:r>
    </w:p>
    <w:p w:rsidR="00000000" w:rsidDel="00000000" w:rsidP="00000000" w:rsidRDefault="00000000" w:rsidRPr="00000000" w14:paraId="00000002">
      <w:pPr>
        <w:widowControl w:val="0"/>
        <w:spacing w:line="240" w:lineRule="auto"/>
        <w:rPr>
          <w:sz w:val="18"/>
          <w:szCs w:val="18"/>
        </w:rPr>
      </w:pPr>
      <w:r w:rsidDel="00000000" w:rsidR="00000000" w:rsidRPr="00000000">
        <w:rPr>
          <w:rtl w:val="0"/>
        </w:rPr>
      </w:r>
    </w:p>
    <w:tbl>
      <w:tblPr>
        <w:tblStyle w:val="Table1"/>
        <w:tblW w:w="9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4740"/>
        <w:gridCol w:w="1560"/>
        <w:gridCol w:w="1260"/>
        <w:tblGridChange w:id="0">
          <w:tblGrid>
            <w:gridCol w:w="1830"/>
            <w:gridCol w:w="4740"/>
            <w:gridCol w:w="1560"/>
            <w:gridCol w:w="1260"/>
          </w:tblGrid>
        </w:tblGridChange>
      </w:tblGrid>
      <w:tr>
        <w:trPr>
          <w:cantSplit w:val="0"/>
          <w:trHeight w:val="795" w:hRule="atLeast"/>
          <w:tblHeader w:val="0"/>
        </w:trPr>
        <w:tc>
          <w:tcPr>
            <w:gridSpan w:val="4"/>
            <w:shd w:fill="auto" w:val="clear"/>
          </w:tcPr>
          <w:p w:rsidR="00000000" w:rsidDel="00000000" w:rsidP="00000000" w:rsidRDefault="00000000" w:rsidRPr="00000000" w14:paraId="00000003">
            <w:pPr>
              <w:widowControl w:val="0"/>
              <w:spacing w:line="276" w:lineRule="auto"/>
              <w:jc w:val="both"/>
              <w:rPr>
                <w:b w:val="1"/>
                <w:sz w:val="18"/>
                <w:szCs w:val="18"/>
              </w:rPr>
            </w:pPr>
            <w:r w:rsidDel="00000000" w:rsidR="00000000" w:rsidRPr="00000000">
              <w:rPr>
                <w:b w:val="1"/>
                <w:sz w:val="18"/>
                <w:szCs w:val="18"/>
                <w:rtl w:val="0"/>
              </w:rPr>
              <w:t xml:space="preserve">Introducción.</w:t>
            </w:r>
          </w:p>
          <w:p w:rsidR="00000000" w:rsidDel="00000000" w:rsidP="00000000" w:rsidRDefault="00000000" w:rsidRPr="00000000" w14:paraId="00000004">
            <w:pPr>
              <w:widowControl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05">
            <w:pPr>
              <w:widowControl w:val="0"/>
              <w:spacing w:line="276" w:lineRule="auto"/>
              <w:jc w:val="both"/>
              <w:rPr>
                <w:sz w:val="18"/>
                <w:szCs w:val="18"/>
              </w:rPr>
            </w:pPr>
            <w:r w:rsidDel="00000000" w:rsidR="00000000" w:rsidRPr="00000000">
              <w:rPr>
                <w:sz w:val="18"/>
                <w:szCs w:val="18"/>
                <w:rtl w:val="0"/>
              </w:rPr>
              <w:t xml:space="preserve">Como comunidad educativa, se incentiva a comprender los fenómenos sociales, naturales, relaciones entre otros, desde lo experiencial y teórico, resultando fundamental, como otro tipo de metodología de aprendizaje, actividades que comprendan Salidas Pedagógicas, en virtud de internalizar los contenidos propios a nivel curricular, fomentar la creatividad, recreación y vínculo entre la comunidad educativa.</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09">
            <w:pPr>
              <w:widowControl w:val="0"/>
              <w:jc w:val="center"/>
              <w:rPr>
                <w:sz w:val="18"/>
                <w:szCs w:val="18"/>
              </w:rPr>
            </w:pPr>
            <w:r w:rsidDel="00000000" w:rsidR="00000000" w:rsidRPr="00000000">
              <w:rPr>
                <w:b w:val="1"/>
                <w:color w:val="ffffff"/>
                <w:sz w:val="18"/>
                <w:szCs w:val="18"/>
                <w:rtl w:val="0"/>
              </w:rPr>
              <w:t xml:space="preserve">I. CONCEPTUALIZACIÓN</w:t>
            </w:r>
            <w:r w:rsidDel="00000000" w:rsidR="00000000" w:rsidRPr="00000000">
              <w:rPr>
                <w:color w:val="ffffff"/>
                <w:sz w:val="18"/>
                <w:szCs w:val="18"/>
                <w:rtl w:val="0"/>
              </w:rPr>
              <w:t xml:space="preserve">.</w:t>
            </w:r>
            <w:r w:rsidDel="00000000" w:rsidR="00000000" w:rsidRPr="00000000">
              <w:rPr>
                <w:rtl w:val="0"/>
              </w:rPr>
            </w:r>
          </w:p>
        </w:tc>
      </w:tr>
      <w:tr>
        <w:trPr>
          <w:cantSplit w:val="0"/>
          <w:trHeight w:val="15" w:hRule="atLeast"/>
          <w:tblHeader w:val="0"/>
        </w:trPr>
        <w:tc>
          <w:tcPr>
            <w:gridSpan w:val="4"/>
            <w:tcMar>
              <w:left w:w="70.0" w:type="dxa"/>
              <w:right w:w="7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sz w:val="18"/>
                <w:szCs w:val="18"/>
                <w:highlight w:val="white"/>
              </w:rPr>
            </w:pPr>
            <w:r w:rsidDel="00000000" w:rsidR="00000000" w:rsidRPr="00000000">
              <w:rPr>
                <w:sz w:val="18"/>
                <w:szCs w:val="18"/>
                <w:highlight w:val="white"/>
                <w:rtl w:val="0"/>
              </w:rPr>
              <w:t xml:space="preserve">Por salida pedagógica entendemos toda actividad, que en virtud de una planificación curricular, implica la salida de los/las estudiantes fuera del colegio, dentro o fuera de la comuna, para complementar el desarrollo curricular en una asignatura determinada. Por lo mismo, la salida pedagógica debe ser una experiencia académica práctica que ayude al desarrollo de las competencias y habilidades de todos los niños, niñas y adolescentes.</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11">
            <w:pPr>
              <w:widowControl w:val="0"/>
              <w:jc w:val="center"/>
              <w:rPr>
                <w:b w:val="1"/>
                <w:color w:val="ffffff"/>
                <w:sz w:val="18"/>
                <w:szCs w:val="18"/>
              </w:rPr>
            </w:pPr>
            <w:r w:rsidDel="00000000" w:rsidR="00000000" w:rsidRPr="00000000">
              <w:rPr>
                <w:b w:val="1"/>
                <w:color w:val="ffffff"/>
                <w:sz w:val="18"/>
                <w:szCs w:val="18"/>
                <w:rtl w:val="0"/>
              </w:rPr>
              <w:t xml:space="preserve">II. ETAPAS DE ESTE PROTOCOLO DE ACTUACIÓN.</w:t>
            </w:r>
          </w:p>
        </w:tc>
      </w:tr>
      <w:tr>
        <w:trPr>
          <w:cantSplit w:val="0"/>
          <w:trHeight w:val="15" w:hRule="atLeast"/>
          <w:tblHeader w:val="0"/>
        </w:trPr>
        <w:tc>
          <w:tcPr>
            <w:shd w:fill="808080" w:val="clear"/>
            <w:tcMar>
              <w:left w:w="70.0" w:type="dxa"/>
              <w:right w:w="70.0" w:type="dxa"/>
            </w:tcMar>
            <w:vAlign w:val="center"/>
          </w:tcPr>
          <w:p w:rsidR="00000000" w:rsidDel="00000000" w:rsidP="00000000" w:rsidRDefault="00000000" w:rsidRPr="00000000" w14:paraId="00000015">
            <w:pPr>
              <w:widowControl w:val="0"/>
              <w:jc w:val="center"/>
              <w:rPr>
                <w:b w:val="1"/>
                <w:color w:val="ffffff"/>
                <w:sz w:val="18"/>
                <w:szCs w:val="18"/>
              </w:rPr>
            </w:pPr>
            <w:r w:rsidDel="00000000" w:rsidR="00000000" w:rsidRPr="00000000">
              <w:rPr>
                <w:b w:val="1"/>
                <w:color w:val="ffffff"/>
                <w:sz w:val="18"/>
                <w:szCs w:val="18"/>
                <w:rtl w:val="0"/>
              </w:rPr>
              <w:t xml:space="preserve">Etapas</w:t>
            </w:r>
          </w:p>
        </w:tc>
        <w:tc>
          <w:tcPr>
            <w:shd w:fill="808080" w:val="clear"/>
            <w:tcMar>
              <w:left w:w="70.0" w:type="dxa"/>
              <w:right w:w="70.0" w:type="dxa"/>
            </w:tcMar>
            <w:vAlign w:val="center"/>
          </w:tcPr>
          <w:p w:rsidR="00000000" w:rsidDel="00000000" w:rsidP="00000000" w:rsidRDefault="00000000" w:rsidRPr="00000000" w14:paraId="00000016">
            <w:pPr>
              <w:widowControl w:val="0"/>
              <w:jc w:val="center"/>
              <w:rPr>
                <w:b w:val="1"/>
                <w:color w:val="ffffff"/>
                <w:sz w:val="18"/>
                <w:szCs w:val="18"/>
              </w:rPr>
            </w:pPr>
            <w:r w:rsidDel="00000000" w:rsidR="00000000" w:rsidRPr="00000000">
              <w:rPr>
                <w:b w:val="1"/>
                <w:color w:val="ffffff"/>
                <w:sz w:val="18"/>
                <w:szCs w:val="18"/>
                <w:rtl w:val="0"/>
              </w:rPr>
              <w:t xml:space="preserve">Acciones</w:t>
            </w:r>
          </w:p>
        </w:tc>
        <w:tc>
          <w:tcPr>
            <w:shd w:fill="808080" w:val="clear"/>
            <w:tcMar>
              <w:left w:w="70.0" w:type="dxa"/>
              <w:right w:w="70.0" w:type="dxa"/>
            </w:tcMar>
            <w:vAlign w:val="center"/>
          </w:tcPr>
          <w:p w:rsidR="00000000" w:rsidDel="00000000" w:rsidP="00000000" w:rsidRDefault="00000000" w:rsidRPr="00000000" w14:paraId="00000017">
            <w:pPr>
              <w:widowControl w:val="0"/>
              <w:jc w:val="center"/>
              <w:rPr>
                <w:b w:val="1"/>
                <w:color w:val="ffffff"/>
                <w:sz w:val="18"/>
                <w:szCs w:val="18"/>
              </w:rPr>
            </w:pPr>
            <w:r w:rsidDel="00000000" w:rsidR="00000000" w:rsidRPr="00000000">
              <w:rPr>
                <w:b w:val="1"/>
                <w:color w:val="ffffff"/>
                <w:sz w:val="18"/>
                <w:szCs w:val="18"/>
                <w:rtl w:val="0"/>
              </w:rPr>
              <w:t xml:space="preserve">Responsables</w:t>
            </w:r>
          </w:p>
        </w:tc>
        <w:tc>
          <w:tcPr>
            <w:shd w:fill="808080" w:val="clear"/>
            <w:tcMar>
              <w:left w:w="70.0" w:type="dxa"/>
              <w:right w:w="70.0" w:type="dxa"/>
            </w:tcMar>
            <w:vAlign w:val="center"/>
          </w:tcPr>
          <w:p w:rsidR="00000000" w:rsidDel="00000000" w:rsidP="00000000" w:rsidRDefault="00000000" w:rsidRPr="00000000" w14:paraId="00000018">
            <w:pPr>
              <w:widowControl w:val="0"/>
              <w:jc w:val="center"/>
              <w:rPr>
                <w:b w:val="1"/>
                <w:color w:val="ffffff"/>
                <w:sz w:val="18"/>
                <w:szCs w:val="18"/>
              </w:rPr>
            </w:pPr>
            <w:r w:rsidDel="00000000" w:rsidR="00000000" w:rsidRPr="00000000">
              <w:rPr>
                <w:b w:val="1"/>
                <w:color w:val="ffffff"/>
                <w:sz w:val="18"/>
                <w:szCs w:val="18"/>
                <w:rtl w:val="0"/>
              </w:rPr>
              <w:t xml:space="preserve">Plazos</w:t>
            </w:r>
          </w:p>
        </w:tc>
      </w:tr>
      <w:tr>
        <w:trPr>
          <w:cantSplit w:val="0"/>
          <w:trHeight w:val="97" w:hRule="atLeast"/>
          <w:tblHeader w:val="0"/>
        </w:trPr>
        <w:tc>
          <w:tcPr>
            <w:tcMar>
              <w:left w:w="70.0" w:type="dxa"/>
              <w:right w:w="70.0" w:type="dxa"/>
            </w:tcMar>
          </w:tcPr>
          <w:p w:rsidR="00000000" w:rsidDel="00000000" w:rsidP="00000000" w:rsidRDefault="00000000" w:rsidRPr="00000000" w14:paraId="00000019">
            <w:pPr>
              <w:widowControl w:val="0"/>
              <w:spacing w:line="276" w:lineRule="auto"/>
              <w:ind w:left="0" w:firstLine="0"/>
              <w:jc w:val="left"/>
              <w:rPr>
                <w:b w:val="1"/>
                <w:sz w:val="18"/>
                <w:szCs w:val="18"/>
              </w:rPr>
            </w:pPr>
            <w:r w:rsidDel="00000000" w:rsidR="00000000" w:rsidRPr="00000000">
              <w:rPr>
                <w:b w:val="1"/>
                <w:sz w:val="18"/>
                <w:szCs w:val="18"/>
                <w:rtl w:val="0"/>
              </w:rPr>
              <w:t xml:space="preserve">Solicitud.</w:t>
            </w:r>
          </w:p>
        </w:tc>
        <w:tc>
          <w:tcPr>
            <w:tcMar>
              <w:left w:w="70.0" w:type="dxa"/>
              <w:right w:w="70.0" w:type="dxa"/>
            </w:tcMar>
          </w:tcPr>
          <w:p w:rsidR="00000000" w:rsidDel="00000000" w:rsidP="00000000" w:rsidRDefault="00000000" w:rsidRPr="00000000" w14:paraId="0000001A">
            <w:pPr>
              <w:spacing w:line="276" w:lineRule="auto"/>
              <w:jc w:val="both"/>
              <w:rPr>
                <w:sz w:val="18"/>
                <w:szCs w:val="18"/>
              </w:rPr>
            </w:pPr>
            <w:r w:rsidDel="00000000" w:rsidR="00000000" w:rsidRPr="00000000">
              <w:rPr>
                <w:sz w:val="18"/>
                <w:szCs w:val="18"/>
                <w:rtl w:val="0"/>
              </w:rPr>
              <w:t xml:space="preserve">El/la docente a cargo de la asignatura y, de la actividad, debe presentar la solicitud ante el/la encargado/a de la Unidad Técnico Pedagógica (UTP), indicando los siguientes aspectos:</w:t>
            </w:r>
          </w:p>
          <w:p w:rsidR="00000000" w:rsidDel="00000000" w:rsidP="00000000" w:rsidRDefault="00000000" w:rsidRPr="00000000" w14:paraId="0000001B">
            <w:pPr>
              <w:spacing w:line="276" w:lineRule="auto"/>
              <w:jc w:val="both"/>
              <w:rPr>
                <w:sz w:val="18"/>
                <w:szCs w:val="18"/>
              </w:rPr>
            </w:pPr>
            <w:r w:rsidDel="00000000" w:rsidR="00000000" w:rsidRPr="00000000">
              <w:rPr>
                <w:rtl w:val="0"/>
              </w:rPr>
            </w:r>
          </w:p>
          <w:p w:rsidR="00000000" w:rsidDel="00000000" w:rsidP="00000000" w:rsidRDefault="00000000" w:rsidRPr="00000000" w14:paraId="0000001C">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Datos de la actividad (Fecha y hora, curso, nivel o niveles participantes).</w:t>
            </w:r>
          </w:p>
          <w:p w:rsidR="00000000" w:rsidDel="00000000" w:rsidP="00000000" w:rsidRDefault="00000000" w:rsidRPr="00000000" w14:paraId="0000001D">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Datos del profesor responsable.</w:t>
            </w:r>
          </w:p>
          <w:p w:rsidR="00000000" w:rsidDel="00000000" w:rsidP="00000000" w:rsidRDefault="00000000" w:rsidRPr="00000000" w14:paraId="0000001E">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Nómina de estudiantes que asistirán.</w:t>
            </w:r>
          </w:p>
          <w:p w:rsidR="00000000" w:rsidDel="00000000" w:rsidP="00000000" w:rsidRDefault="00000000" w:rsidRPr="00000000" w14:paraId="0000001F">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Planificación técnico pedagógica.</w:t>
            </w:r>
          </w:p>
          <w:p w:rsidR="00000000" w:rsidDel="00000000" w:rsidP="00000000" w:rsidRDefault="00000000" w:rsidRPr="00000000" w14:paraId="00000020">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Objetivos transversales de la actividad.</w:t>
            </w:r>
          </w:p>
          <w:p w:rsidR="00000000" w:rsidDel="00000000" w:rsidP="00000000" w:rsidRDefault="00000000" w:rsidRPr="00000000" w14:paraId="00000021">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Diseño de enseñanza de la actividad que homologa los contenidos curriculares prescritos.</w:t>
            </w:r>
          </w:p>
          <w:p w:rsidR="00000000" w:rsidDel="00000000" w:rsidP="00000000" w:rsidRDefault="00000000" w:rsidRPr="00000000" w14:paraId="00000022">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Temas transversales que se fortalecerán en la actividad.</w:t>
            </w:r>
          </w:p>
          <w:p w:rsidR="00000000" w:rsidDel="00000000" w:rsidP="00000000" w:rsidRDefault="00000000" w:rsidRPr="00000000" w14:paraId="00000023">
            <w:pPr>
              <w:numPr>
                <w:ilvl w:val="0"/>
                <w:numId w:val="4"/>
              </w:numPr>
              <w:spacing w:line="276" w:lineRule="auto"/>
              <w:ind w:left="720" w:hanging="360"/>
              <w:jc w:val="both"/>
              <w:rPr>
                <w:sz w:val="18"/>
                <w:szCs w:val="18"/>
                <w:u w:val="none"/>
              </w:rPr>
            </w:pPr>
            <w:r w:rsidDel="00000000" w:rsidR="00000000" w:rsidRPr="00000000">
              <w:rPr>
                <w:sz w:val="18"/>
                <w:szCs w:val="18"/>
                <w:rtl w:val="0"/>
              </w:rPr>
              <w:t xml:space="preserve">Solicitud de transporte.</w:t>
            </w:r>
          </w:p>
        </w:tc>
        <w:tc>
          <w:tcPr>
            <w:tcMar>
              <w:left w:w="70.0" w:type="dxa"/>
              <w:right w:w="70.0" w:type="dxa"/>
            </w:tcMar>
          </w:tcPr>
          <w:p w:rsidR="00000000" w:rsidDel="00000000" w:rsidP="00000000" w:rsidRDefault="00000000" w:rsidRPr="00000000" w14:paraId="00000024">
            <w:pPr>
              <w:widowControl w:val="0"/>
              <w:spacing w:line="276" w:lineRule="auto"/>
              <w:jc w:val="center"/>
              <w:rPr>
                <w:b w:val="1"/>
                <w:sz w:val="18"/>
                <w:szCs w:val="18"/>
              </w:rPr>
            </w:pPr>
            <w:r w:rsidDel="00000000" w:rsidR="00000000" w:rsidRPr="00000000">
              <w:rPr>
                <w:b w:val="1"/>
                <w:sz w:val="18"/>
                <w:szCs w:val="18"/>
                <w:rtl w:val="0"/>
              </w:rPr>
              <w:t xml:space="preserve">Docente jefe asignatura</w:t>
            </w:r>
          </w:p>
          <w:p w:rsidR="00000000" w:rsidDel="00000000" w:rsidP="00000000" w:rsidRDefault="00000000" w:rsidRPr="00000000" w14:paraId="00000025">
            <w:pPr>
              <w:widowControl w:val="0"/>
              <w:spacing w:line="276" w:lineRule="auto"/>
              <w:jc w:val="center"/>
              <w:rPr>
                <w:b w:val="1"/>
                <w:sz w:val="18"/>
                <w:szCs w:val="18"/>
              </w:rPr>
            </w:pPr>
            <w:r w:rsidDel="00000000" w:rsidR="00000000" w:rsidRPr="00000000">
              <w:rPr>
                <w:b w:val="1"/>
                <w:sz w:val="18"/>
                <w:szCs w:val="18"/>
                <w:rtl w:val="0"/>
              </w:rPr>
              <w:t xml:space="preserve">A</w:t>
            </w:r>
          </w:p>
          <w:p w:rsidR="00000000" w:rsidDel="00000000" w:rsidP="00000000" w:rsidRDefault="00000000" w:rsidRPr="00000000" w14:paraId="00000026">
            <w:pPr>
              <w:widowControl w:val="0"/>
              <w:spacing w:line="276" w:lineRule="auto"/>
              <w:jc w:val="center"/>
              <w:rPr>
                <w:b w:val="1"/>
                <w:sz w:val="18"/>
                <w:szCs w:val="18"/>
              </w:rPr>
            </w:pPr>
            <w:r w:rsidDel="00000000" w:rsidR="00000000" w:rsidRPr="00000000">
              <w:rPr>
                <w:b w:val="1"/>
                <w:sz w:val="18"/>
                <w:szCs w:val="18"/>
                <w:rtl w:val="0"/>
              </w:rPr>
              <w:t xml:space="preserve"> UTP.</w:t>
            </w:r>
          </w:p>
        </w:tc>
        <w:tc>
          <w:tcPr>
            <w:tcMar>
              <w:left w:w="70.0" w:type="dxa"/>
              <w:right w:w="70.0" w:type="dxa"/>
            </w:tcMar>
          </w:tcPr>
          <w:p w:rsidR="00000000" w:rsidDel="00000000" w:rsidP="00000000" w:rsidRDefault="00000000" w:rsidRPr="00000000" w14:paraId="00000027">
            <w:pPr>
              <w:widowControl w:val="0"/>
              <w:spacing w:line="276" w:lineRule="auto"/>
              <w:jc w:val="center"/>
              <w:rPr>
                <w:b w:val="1"/>
                <w:sz w:val="18"/>
                <w:szCs w:val="18"/>
              </w:rPr>
            </w:pPr>
            <w:r w:rsidDel="00000000" w:rsidR="00000000" w:rsidRPr="00000000">
              <w:rPr>
                <w:b w:val="1"/>
                <w:sz w:val="18"/>
                <w:szCs w:val="18"/>
                <w:rtl w:val="0"/>
              </w:rPr>
              <w:t xml:space="preserve">15 días hábiles antes de la fecha de  la actividad.</w:t>
            </w:r>
          </w:p>
        </w:tc>
      </w:tr>
      <w:tr>
        <w:trPr>
          <w:cantSplit w:val="0"/>
          <w:trHeight w:val="15" w:hRule="atLeast"/>
          <w:tblHeader w:val="0"/>
        </w:trPr>
        <w:tc>
          <w:tcPr>
            <w:tcMar>
              <w:left w:w="70.0" w:type="dxa"/>
              <w:right w:w="70.0" w:type="dxa"/>
            </w:tcMar>
          </w:tcPr>
          <w:p w:rsidR="00000000" w:rsidDel="00000000" w:rsidP="00000000" w:rsidRDefault="00000000" w:rsidRPr="00000000" w14:paraId="00000028">
            <w:pPr>
              <w:widowControl w:val="0"/>
              <w:spacing w:line="276" w:lineRule="auto"/>
              <w:jc w:val="left"/>
              <w:rPr>
                <w:b w:val="1"/>
                <w:sz w:val="18"/>
                <w:szCs w:val="18"/>
              </w:rPr>
            </w:pPr>
            <w:r w:rsidDel="00000000" w:rsidR="00000000" w:rsidRPr="00000000">
              <w:rPr>
                <w:b w:val="1"/>
                <w:sz w:val="18"/>
                <w:szCs w:val="18"/>
                <w:rtl w:val="0"/>
              </w:rPr>
              <w:t xml:space="preserve">Recepción, autorización o negación a la solicitud.</w:t>
            </w:r>
          </w:p>
        </w:tc>
        <w:tc>
          <w:tcPr>
            <w:tcMar>
              <w:left w:w="70.0" w:type="dxa"/>
              <w:right w:w="70.0" w:type="dxa"/>
            </w:tcMar>
          </w:tcPr>
          <w:p w:rsidR="00000000" w:rsidDel="00000000" w:rsidP="00000000" w:rsidRDefault="00000000" w:rsidRPr="00000000" w14:paraId="00000029">
            <w:pPr>
              <w:widowControl w:val="0"/>
              <w:spacing w:line="276" w:lineRule="auto"/>
              <w:jc w:val="both"/>
              <w:rPr>
                <w:sz w:val="18"/>
                <w:szCs w:val="18"/>
              </w:rPr>
            </w:pPr>
            <w:r w:rsidDel="00000000" w:rsidR="00000000" w:rsidRPr="00000000">
              <w:rPr>
                <w:sz w:val="18"/>
                <w:szCs w:val="18"/>
                <w:rtl w:val="0"/>
              </w:rPr>
              <w:t xml:space="preserve">UTP y el/la director/a recepciona la solicitud, la cual evaluarán según la propuesta en base a la planificación técnica pedagógica de el/la docente. En base a lo anterior autorizará o negará la solicitud. Si se niega la solicitud, el proceso se detiene.</w:t>
            </w:r>
          </w:p>
        </w:tc>
        <w:tc>
          <w:tcPr>
            <w:tcMar>
              <w:left w:w="70.0" w:type="dxa"/>
              <w:right w:w="70.0" w:type="dxa"/>
            </w:tcMar>
          </w:tcPr>
          <w:p w:rsidR="00000000" w:rsidDel="00000000" w:rsidP="00000000" w:rsidRDefault="00000000" w:rsidRPr="00000000" w14:paraId="0000002A">
            <w:pPr>
              <w:widowControl w:val="0"/>
              <w:spacing w:line="276" w:lineRule="auto"/>
              <w:jc w:val="center"/>
              <w:rPr>
                <w:b w:val="1"/>
                <w:sz w:val="18"/>
                <w:szCs w:val="18"/>
              </w:rPr>
            </w:pPr>
            <w:r w:rsidDel="00000000" w:rsidR="00000000" w:rsidRPr="00000000">
              <w:rPr>
                <w:b w:val="1"/>
                <w:sz w:val="18"/>
                <w:szCs w:val="18"/>
                <w:rtl w:val="0"/>
              </w:rPr>
              <w:t xml:space="preserve">UTP y</w:t>
            </w:r>
          </w:p>
          <w:p w:rsidR="00000000" w:rsidDel="00000000" w:rsidP="00000000" w:rsidRDefault="00000000" w:rsidRPr="00000000" w14:paraId="0000002B">
            <w:pPr>
              <w:widowControl w:val="0"/>
              <w:spacing w:line="276" w:lineRule="auto"/>
              <w:jc w:val="center"/>
              <w:rPr>
                <w:b w:val="1"/>
                <w:sz w:val="18"/>
                <w:szCs w:val="18"/>
              </w:rPr>
            </w:pPr>
            <w:r w:rsidDel="00000000" w:rsidR="00000000" w:rsidRPr="00000000">
              <w:rPr>
                <w:b w:val="1"/>
                <w:sz w:val="18"/>
                <w:szCs w:val="18"/>
                <w:rtl w:val="0"/>
              </w:rPr>
              <w:t xml:space="preserve">Director/a.</w:t>
            </w:r>
          </w:p>
        </w:tc>
        <w:tc>
          <w:tcPr>
            <w:tcMar>
              <w:left w:w="70.0" w:type="dxa"/>
              <w:right w:w="70.0" w:type="dxa"/>
            </w:tcMar>
          </w:tcPr>
          <w:p w:rsidR="00000000" w:rsidDel="00000000" w:rsidP="00000000" w:rsidRDefault="00000000" w:rsidRPr="00000000" w14:paraId="0000002C">
            <w:pPr>
              <w:widowControl w:val="0"/>
              <w:spacing w:line="276" w:lineRule="auto"/>
              <w:jc w:val="center"/>
              <w:rPr>
                <w:b w:val="1"/>
                <w:sz w:val="18"/>
                <w:szCs w:val="18"/>
              </w:rPr>
            </w:pPr>
            <w:r w:rsidDel="00000000" w:rsidR="00000000" w:rsidRPr="00000000">
              <w:rPr>
                <w:b w:val="1"/>
                <w:sz w:val="18"/>
                <w:szCs w:val="18"/>
                <w:rtl w:val="0"/>
              </w:rPr>
              <w:t xml:space="preserve">13 días hábiles antes de la fecha de  la actividad.</w:t>
            </w:r>
          </w:p>
        </w:tc>
      </w:tr>
      <w:tr>
        <w:trPr>
          <w:cantSplit w:val="0"/>
          <w:trHeight w:val="15" w:hRule="atLeast"/>
          <w:tblHeader w:val="0"/>
        </w:trPr>
        <w:tc>
          <w:tcPr>
            <w:tcMar>
              <w:left w:w="70.0" w:type="dxa"/>
              <w:right w:w="70.0" w:type="dxa"/>
            </w:tcMar>
          </w:tcPr>
          <w:p w:rsidR="00000000" w:rsidDel="00000000" w:rsidP="00000000" w:rsidRDefault="00000000" w:rsidRPr="00000000" w14:paraId="0000002D">
            <w:pPr>
              <w:widowControl w:val="0"/>
              <w:jc w:val="left"/>
              <w:rPr>
                <w:b w:val="1"/>
                <w:sz w:val="18"/>
                <w:szCs w:val="18"/>
              </w:rPr>
            </w:pPr>
            <w:r w:rsidDel="00000000" w:rsidR="00000000" w:rsidRPr="00000000">
              <w:rPr>
                <w:b w:val="1"/>
                <w:sz w:val="18"/>
                <w:szCs w:val="18"/>
                <w:rtl w:val="0"/>
              </w:rPr>
              <w:t xml:space="preserve">Envío de autorización a apoderados.</w:t>
            </w:r>
          </w:p>
        </w:tc>
        <w:tc>
          <w:tcPr>
            <w:tcMar>
              <w:left w:w="70.0" w:type="dxa"/>
              <w:right w:w="70.0" w:type="dxa"/>
            </w:tcMar>
          </w:tcPr>
          <w:p w:rsidR="00000000" w:rsidDel="00000000" w:rsidP="00000000" w:rsidRDefault="00000000" w:rsidRPr="00000000" w14:paraId="0000002E">
            <w:pPr>
              <w:widowControl w:val="0"/>
              <w:jc w:val="both"/>
              <w:rPr>
                <w:sz w:val="18"/>
                <w:szCs w:val="18"/>
              </w:rPr>
            </w:pPr>
            <w:r w:rsidDel="00000000" w:rsidR="00000000" w:rsidRPr="00000000">
              <w:rPr>
                <w:sz w:val="18"/>
                <w:szCs w:val="18"/>
                <w:rtl w:val="0"/>
              </w:rPr>
              <w:t xml:space="preserve">Si UTP y el/la Director/a del establecimiento autoriza la actividad, inspectoría general imprimirá y entregará una copia de la autorización de participación en la actividad a cada uno de los integrantes del curso, nivel o niveles participantes. El/la estudiante debe entregar la autorización firmada por su apoderado/a al inspector/a, a lo menos dos días antes del desarrollo de la actividad.</w:t>
            </w:r>
          </w:p>
        </w:tc>
        <w:tc>
          <w:tcPr>
            <w:tcMar>
              <w:left w:w="70.0" w:type="dxa"/>
              <w:right w:w="70.0" w:type="dxa"/>
            </w:tcMar>
          </w:tcPr>
          <w:p w:rsidR="00000000" w:rsidDel="00000000" w:rsidP="00000000" w:rsidRDefault="00000000" w:rsidRPr="00000000" w14:paraId="0000002F">
            <w:pPr>
              <w:widowControl w:val="0"/>
              <w:jc w:val="center"/>
              <w:rPr>
                <w:b w:val="1"/>
                <w:sz w:val="18"/>
                <w:szCs w:val="18"/>
              </w:rPr>
            </w:pPr>
            <w:r w:rsidDel="00000000" w:rsidR="00000000" w:rsidRPr="00000000">
              <w:rPr>
                <w:b w:val="1"/>
                <w:sz w:val="18"/>
                <w:szCs w:val="18"/>
                <w:rtl w:val="0"/>
              </w:rPr>
              <w:t xml:space="preserve">Inspectoría general y</w:t>
            </w:r>
          </w:p>
          <w:p w:rsidR="00000000" w:rsidDel="00000000" w:rsidP="00000000" w:rsidRDefault="00000000" w:rsidRPr="00000000" w14:paraId="00000030">
            <w:pPr>
              <w:widowControl w:val="0"/>
              <w:jc w:val="center"/>
              <w:rPr>
                <w:b w:val="1"/>
                <w:sz w:val="18"/>
                <w:szCs w:val="18"/>
              </w:rPr>
            </w:pPr>
            <w:r w:rsidDel="00000000" w:rsidR="00000000" w:rsidRPr="00000000">
              <w:rPr>
                <w:b w:val="1"/>
                <w:sz w:val="18"/>
                <w:szCs w:val="18"/>
                <w:rtl w:val="0"/>
              </w:rPr>
              <w:t xml:space="preserve">Estudiantes</w:t>
            </w:r>
          </w:p>
        </w:tc>
        <w:tc>
          <w:tcPr>
            <w:tcMar>
              <w:left w:w="70.0" w:type="dxa"/>
              <w:right w:w="70.0" w:type="dxa"/>
            </w:tcMar>
          </w:tcPr>
          <w:p w:rsidR="00000000" w:rsidDel="00000000" w:rsidP="00000000" w:rsidRDefault="00000000" w:rsidRPr="00000000" w14:paraId="00000031">
            <w:pPr>
              <w:widowControl w:val="0"/>
              <w:jc w:val="center"/>
              <w:rPr>
                <w:b w:val="1"/>
                <w:sz w:val="18"/>
                <w:szCs w:val="18"/>
              </w:rPr>
            </w:pPr>
            <w:r w:rsidDel="00000000" w:rsidR="00000000" w:rsidRPr="00000000">
              <w:rPr>
                <w:b w:val="1"/>
                <w:sz w:val="18"/>
                <w:szCs w:val="18"/>
                <w:rtl w:val="0"/>
              </w:rPr>
              <w:t xml:space="preserve">13 días hábiles antes de la fecha de  la actividad.</w:t>
            </w:r>
          </w:p>
        </w:tc>
      </w:tr>
      <w:tr>
        <w:trPr>
          <w:cantSplit w:val="0"/>
          <w:trHeight w:val="15" w:hRule="atLeast"/>
          <w:tblHeader w:val="0"/>
        </w:trPr>
        <w:tc>
          <w:tcPr>
            <w:tcMar>
              <w:left w:w="70.0" w:type="dxa"/>
              <w:right w:w="70.0" w:type="dxa"/>
            </w:tcMar>
          </w:tcPr>
          <w:p w:rsidR="00000000" w:rsidDel="00000000" w:rsidP="00000000" w:rsidRDefault="00000000" w:rsidRPr="00000000" w14:paraId="00000032">
            <w:pPr>
              <w:widowControl w:val="0"/>
              <w:jc w:val="left"/>
              <w:rPr>
                <w:b w:val="1"/>
                <w:sz w:val="18"/>
                <w:szCs w:val="18"/>
              </w:rPr>
            </w:pPr>
            <w:r w:rsidDel="00000000" w:rsidR="00000000" w:rsidRPr="00000000">
              <w:rPr>
                <w:b w:val="1"/>
                <w:sz w:val="18"/>
                <w:szCs w:val="18"/>
                <w:rtl w:val="0"/>
              </w:rPr>
              <w:t xml:space="preserve">Levantamiento de apoderados que acompañan a la actividad.</w:t>
            </w:r>
          </w:p>
        </w:tc>
        <w:tc>
          <w:tcPr>
            <w:tcMar>
              <w:left w:w="70.0" w:type="dxa"/>
              <w:right w:w="70.0" w:type="dxa"/>
            </w:tcMar>
          </w:tcPr>
          <w:p w:rsidR="00000000" w:rsidDel="00000000" w:rsidP="00000000" w:rsidRDefault="00000000" w:rsidRPr="00000000" w14:paraId="00000033">
            <w:pPr>
              <w:widowControl w:val="0"/>
              <w:jc w:val="both"/>
              <w:rPr>
                <w:sz w:val="18"/>
                <w:szCs w:val="18"/>
              </w:rPr>
            </w:pPr>
            <w:r w:rsidDel="00000000" w:rsidR="00000000" w:rsidRPr="00000000">
              <w:rPr>
                <w:sz w:val="18"/>
                <w:szCs w:val="18"/>
                <w:rtl w:val="0"/>
              </w:rPr>
              <w:t xml:space="preserve">El establecimiento podrá solicitar apoyo a los apoderados/as que puedan participar de dicha actividad, con el fin de poder resguardar de manera efectiva la seguridad de los estudiantes, cautelando que la actividad se realice en condiciones que no impliquen riesgos para los estudiantes y previniendo la dispersión del grupo. Cabe señalar que a menor edad de los estudiantes, será necesaria mayor presencia de apoderados, debido al grado de autonomía e independencia de los estudiantes.</w:t>
            </w:r>
          </w:p>
        </w:tc>
        <w:tc>
          <w:tcPr>
            <w:tcMar>
              <w:left w:w="70.0" w:type="dxa"/>
              <w:right w:w="70.0" w:type="dxa"/>
            </w:tcMar>
          </w:tcPr>
          <w:p w:rsidR="00000000" w:rsidDel="00000000" w:rsidP="00000000" w:rsidRDefault="00000000" w:rsidRPr="00000000" w14:paraId="00000034">
            <w:pPr>
              <w:widowControl w:val="0"/>
              <w:jc w:val="center"/>
              <w:rPr>
                <w:b w:val="1"/>
                <w:sz w:val="18"/>
                <w:szCs w:val="18"/>
              </w:rPr>
            </w:pPr>
            <w:r w:rsidDel="00000000" w:rsidR="00000000" w:rsidRPr="00000000">
              <w:rPr>
                <w:b w:val="1"/>
                <w:sz w:val="18"/>
                <w:szCs w:val="18"/>
                <w:rtl w:val="0"/>
              </w:rPr>
              <w:t xml:space="preserve">Docente y </w:t>
            </w:r>
          </w:p>
          <w:p w:rsidR="00000000" w:rsidDel="00000000" w:rsidP="00000000" w:rsidRDefault="00000000" w:rsidRPr="00000000" w14:paraId="00000035">
            <w:pPr>
              <w:widowControl w:val="0"/>
              <w:jc w:val="center"/>
              <w:rPr>
                <w:b w:val="1"/>
                <w:sz w:val="18"/>
                <w:szCs w:val="18"/>
              </w:rPr>
            </w:pPr>
            <w:r w:rsidDel="00000000" w:rsidR="00000000" w:rsidRPr="00000000">
              <w:rPr>
                <w:b w:val="1"/>
                <w:sz w:val="18"/>
                <w:szCs w:val="18"/>
                <w:rtl w:val="0"/>
              </w:rPr>
              <w:t xml:space="preserve">Apoderados.</w:t>
            </w:r>
          </w:p>
        </w:tc>
        <w:tc>
          <w:tcPr>
            <w:tcMar>
              <w:left w:w="70.0" w:type="dxa"/>
              <w:right w:w="70.0" w:type="dxa"/>
            </w:tcMar>
          </w:tcPr>
          <w:p w:rsidR="00000000" w:rsidDel="00000000" w:rsidP="00000000" w:rsidRDefault="00000000" w:rsidRPr="00000000" w14:paraId="00000036">
            <w:pPr>
              <w:widowControl w:val="0"/>
              <w:jc w:val="center"/>
              <w:rPr>
                <w:b w:val="1"/>
                <w:sz w:val="18"/>
                <w:szCs w:val="18"/>
              </w:rPr>
            </w:pPr>
            <w:r w:rsidDel="00000000" w:rsidR="00000000" w:rsidRPr="00000000">
              <w:rPr>
                <w:b w:val="1"/>
                <w:sz w:val="18"/>
                <w:szCs w:val="18"/>
                <w:rtl w:val="0"/>
              </w:rPr>
              <w:t xml:space="preserve">12 días hábiles antes de la fecha de  la actividad.</w:t>
            </w:r>
          </w:p>
        </w:tc>
      </w:tr>
      <w:tr>
        <w:trPr>
          <w:cantSplit w:val="0"/>
          <w:trHeight w:val="15" w:hRule="atLeast"/>
          <w:tblHeader w:val="0"/>
        </w:trPr>
        <w:tc>
          <w:tcPr>
            <w:tcMar>
              <w:left w:w="70.0" w:type="dxa"/>
              <w:right w:w="70.0" w:type="dxa"/>
            </w:tcMar>
          </w:tcPr>
          <w:p w:rsidR="00000000" w:rsidDel="00000000" w:rsidP="00000000" w:rsidRDefault="00000000" w:rsidRPr="00000000" w14:paraId="00000037">
            <w:pPr>
              <w:widowControl w:val="0"/>
              <w:jc w:val="left"/>
              <w:rPr>
                <w:b w:val="1"/>
                <w:sz w:val="18"/>
                <w:szCs w:val="18"/>
              </w:rPr>
            </w:pPr>
            <w:r w:rsidDel="00000000" w:rsidR="00000000" w:rsidRPr="00000000">
              <w:rPr>
                <w:b w:val="1"/>
                <w:sz w:val="18"/>
                <w:szCs w:val="18"/>
                <w:rtl w:val="0"/>
              </w:rPr>
              <w:t xml:space="preserve">Establecimiento de las responsabilidades de los adultos.</w:t>
            </w:r>
          </w:p>
        </w:tc>
        <w:tc>
          <w:tcPr>
            <w:tcMar>
              <w:left w:w="70.0" w:type="dxa"/>
              <w:right w:w="70.0" w:type="dxa"/>
            </w:tcMar>
          </w:tcPr>
          <w:p w:rsidR="00000000" w:rsidDel="00000000" w:rsidP="00000000" w:rsidRDefault="00000000" w:rsidRPr="00000000" w14:paraId="00000038">
            <w:pPr>
              <w:widowControl w:val="0"/>
              <w:numPr>
                <w:ilvl w:val="0"/>
                <w:numId w:val="2"/>
              </w:numPr>
              <w:ind w:left="720" w:hanging="360"/>
              <w:jc w:val="both"/>
              <w:rPr>
                <w:sz w:val="18"/>
                <w:szCs w:val="18"/>
                <w:u w:val="none"/>
              </w:rPr>
            </w:pPr>
            <w:r w:rsidDel="00000000" w:rsidR="00000000" w:rsidRPr="00000000">
              <w:rPr>
                <w:sz w:val="18"/>
                <w:szCs w:val="18"/>
                <w:rtl w:val="0"/>
              </w:rPr>
              <w:t xml:space="preserve">El/la Director y/o el jefe de UTP definirá el número de docentes o asistentes de la educación acompañarán en el desarrollo de la actividad, además del docente responsable de la actividad.</w:t>
            </w:r>
          </w:p>
          <w:p w:rsidR="00000000" w:rsidDel="00000000" w:rsidP="00000000" w:rsidRDefault="00000000" w:rsidRPr="00000000" w14:paraId="00000039">
            <w:pPr>
              <w:widowControl w:val="0"/>
              <w:numPr>
                <w:ilvl w:val="0"/>
                <w:numId w:val="2"/>
              </w:numPr>
              <w:ind w:left="720" w:hanging="360"/>
              <w:jc w:val="both"/>
              <w:rPr>
                <w:sz w:val="18"/>
                <w:szCs w:val="18"/>
                <w:u w:val="none"/>
              </w:rPr>
            </w:pPr>
            <w:r w:rsidDel="00000000" w:rsidR="00000000" w:rsidRPr="00000000">
              <w:rPr>
                <w:sz w:val="18"/>
                <w:szCs w:val="18"/>
                <w:rtl w:val="0"/>
              </w:rPr>
              <w:t xml:space="preserve">El/la docente, en conjunto con los apoderados que participen en la actividad, deben velar por el normal desarrollo de la misma y por la seguridad de los estudiantes.</w:t>
            </w:r>
          </w:p>
          <w:p w:rsidR="00000000" w:rsidDel="00000000" w:rsidP="00000000" w:rsidRDefault="00000000" w:rsidRPr="00000000" w14:paraId="0000003A">
            <w:pPr>
              <w:widowControl w:val="0"/>
              <w:numPr>
                <w:ilvl w:val="0"/>
                <w:numId w:val="2"/>
              </w:numPr>
              <w:ind w:left="720" w:hanging="360"/>
              <w:jc w:val="both"/>
              <w:rPr>
                <w:sz w:val="18"/>
                <w:szCs w:val="18"/>
                <w:u w:val="none"/>
              </w:rPr>
            </w:pPr>
            <w:r w:rsidDel="00000000" w:rsidR="00000000" w:rsidRPr="00000000">
              <w:rPr>
                <w:sz w:val="18"/>
                <w:szCs w:val="18"/>
                <w:rtl w:val="0"/>
              </w:rPr>
              <w:t xml:space="preserve">El establecimiento debe hacer entrega de tarjetas de identificación a cada estudiante que participe en la actividad, la cual debe contener el nombre del estudiante, número de teléfono celular del o la docente, educadora o asistente del grupo, nombre y dirección del establecimiento educacional.</w:t>
            </w:r>
          </w:p>
          <w:p w:rsidR="00000000" w:rsidDel="00000000" w:rsidP="00000000" w:rsidRDefault="00000000" w:rsidRPr="00000000" w14:paraId="0000003B">
            <w:pPr>
              <w:widowControl w:val="0"/>
              <w:numPr>
                <w:ilvl w:val="0"/>
                <w:numId w:val="2"/>
              </w:numPr>
              <w:ind w:left="720" w:hanging="360"/>
              <w:jc w:val="both"/>
              <w:rPr>
                <w:sz w:val="18"/>
                <w:szCs w:val="18"/>
                <w:u w:val="none"/>
              </w:rPr>
            </w:pPr>
            <w:r w:rsidDel="00000000" w:rsidR="00000000" w:rsidRPr="00000000">
              <w:rPr>
                <w:sz w:val="18"/>
                <w:szCs w:val="18"/>
                <w:rtl w:val="0"/>
              </w:rPr>
              <w:t xml:space="preserve">Todo el personal del establecimiento y padres que estén acompañando la actividad, deben portar credenciales con su nombre y apellido.</w:t>
            </w:r>
          </w:p>
          <w:p w:rsidR="00000000" w:rsidDel="00000000" w:rsidP="00000000" w:rsidRDefault="00000000" w:rsidRPr="00000000" w14:paraId="0000003C">
            <w:pPr>
              <w:widowControl w:val="0"/>
              <w:numPr>
                <w:ilvl w:val="0"/>
                <w:numId w:val="2"/>
              </w:numPr>
              <w:ind w:left="720" w:hanging="360"/>
              <w:jc w:val="both"/>
              <w:rPr>
                <w:sz w:val="18"/>
                <w:szCs w:val="18"/>
                <w:u w:val="none"/>
              </w:rPr>
            </w:pPr>
            <w:r w:rsidDel="00000000" w:rsidR="00000000" w:rsidRPr="00000000">
              <w:rPr>
                <w:sz w:val="18"/>
                <w:szCs w:val="18"/>
                <w:rtl w:val="0"/>
              </w:rPr>
              <w:t xml:space="preserve">Se debe hacer entrega de la hoja de ruta al sostenedor del establecimiento, la cual, como su nombre indica, debe establecer claramente la ruta entre el establecimiento y el lugar donde se realizará la actividad, así como la ruta de regreso al establecimiento educacional.</w:t>
            </w:r>
          </w:p>
        </w:tc>
        <w:tc>
          <w:tcPr>
            <w:tcMar>
              <w:left w:w="70.0" w:type="dxa"/>
              <w:right w:w="70.0" w:type="dxa"/>
            </w:tcMar>
          </w:tcPr>
          <w:p w:rsidR="00000000" w:rsidDel="00000000" w:rsidP="00000000" w:rsidRDefault="00000000" w:rsidRPr="00000000" w14:paraId="0000003D">
            <w:pPr>
              <w:widowControl w:val="0"/>
              <w:jc w:val="center"/>
              <w:rPr>
                <w:b w:val="1"/>
                <w:sz w:val="18"/>
                <w:szCs w:val="18"/>
              </w:rPr>
            </w:pPr>
            <w:r w:rsidDel="00000000" w:rsidR="00000000" w:rsidRPr="00000000">
              <w:rPr>
                <w:b w:val="1"/>
                <w:sz w:val="18"/>
                <w:szCs w:val="18"/>
                <w:rtl w:val="0"/>
              </w:rPr>
              <w:t xml:space="preserve">Docente y</w:t>
            </w:r>
          </w:p>
          <w:p w:rsidR="00000000" w:rsidDel="00000000" w:rsidP="00000000" w:rsidRDefault="00000000" w:rsidRPr="00000000" w14:paraId="0000003E">
            <w:pPr>
              <w:widowControl w:val="0"/>
              <w:jc w:val="center"/>
              <w:rPr>
                <w:b w:val="1"/>
                <w:sz w:val="18"/>
                <w:szCs w:val="18"/>
              </w:rPr>
            </w:pPr>
            <w:r w:rsidDel="00000000" w:rsidR="00000000" w:rsidRPr="00000000">
              <w:rPr>
                <w:b w:val="1"/>
                <w:sz w:val="18"/>
                <w:szCs w:val="18"/>
                <w:rtl w:val="0"/>
              </w:rPr>
              <w:t xml:space="preserve">Apoderados/as.</w:t>
            </w:r>
          </w:p>
        </w:tc>
        <w:tc>
          <w:tcPr>
            <w:tcMar>
              <w:left w:w="70.0" w:type="dxa"/>
              <w:right w:w="70.0" w:type="dxa"/>
            </w:tcMar>
          </w:tcPr>
          <w:p w:rsidR="00000000" w:rsidDel="00000000" w:rsidP="00000000" w:rsidRDefault="00000000" w:rsidRPr="00000000" w14:paraId="0000003F">
            <w:pPr>
              <w:widowControl w:val="0"/>
              <w:jc w:val="center"/>
              <w:rPr>
                <w:b w:val="1"/>
                <w:sz w:val="18"/>
                <w:szCs w:val="18"/>
              </w:rPr>
            </w:pPr>
            <w:r w:rsidDel="00000000" w:rsidR="00000000" w:rsidRPr="00000000">
              <w:rPr>
                <w:b w:val="1"/>
                <w:sz w:val="18"/>
                <w:szCs w:val="18"/>
                <w:rtl w:val="0"/>
              </w:rPr>
              <w:t xml:space="preserve">11 días hábiles antes de la fecha de  la actividad.</w:t>
            </w:r>
          </w:p>
        </w:tc>
      </w:tr>
      <w:tr>
        <w:trPr>
          <w:cantSplit w:val="0"/>
          <w:trHeight w:val="15" w:hRule="atLeast"/>
          <w:tblHeader w:val="0"/>
        </w:trPr>
        <w:tc>
          <w:tcPr>
            <w:tcMar>
              <w:left w:w="70.0" w:type="dxa"/>
              <w:right w:w="70.0" w:type="dxa"/>
            </w:tcMar>
          </w:tcPr>
          <w:p w:rsidR="00000000" w:rsidDel="00000000" w:rsidP="00000000" w:rsidRDefault="00000000" w:rsidRPr="00000000" w14:paraId="00000040">
            <w:pPr>
              <w:widowControl w:val="0"/>
              <w:jc w:val="left"/>
              <w:rPr>
                <w:b w:val="1"/>
                <w:sz w:val="18"/>
                <w:szCs w:val="18"/>
              </w:rPr>
            </w:pPr>
            <w:r w:rsidDel="00000000" w:rsidR="00000000" w:rsidRPr="00000000">
              <w:rPr>
                <w:b w:val="1"/>
                <w:sz w:val="18"/>
                <w:szCs w:val="18"/>
                <w:rtl w:val="0"/>
              </w:rPr>
              <w:t xml:space="preserve">Envió de oficio a DEPROV por modificación jornada escolar por salida pedagógica, previo al desarrollo de la actividad.</w:t>
            </w:r>
          </w:p>
        </w:tc>
        <w:tc>
          <w:tcPr>
            <w:tcMar>
              <w:left w:w="70.0" w:type="dxa"/>
              <w:right w:w="70.0" w:type="dxa"/>
            </w:tcMar>
          </w:tcPr>
          <w:p w:rsidR="00000000" w:rsidDel="00000000" w:rsidP="00000000" w:rsidRDefault="00000000" w:rsidRPr="00000000" w14:paraId="00000041">
            <w:pPr>
              <w:widowControl w:val="0"/>
              <w:jc w:val="both"/>
              <w:rPr>
                <w:sz w:val="18"/>
                <w:szCs w:val="18"/>
              </w:rPr>
            </w:pPr>
            <w:r w:rsidDel="00000000" w:rsidR="00000000" w:rsidRPr="00000000">
              <w:rPr>
                <w:sz w:val="18"/>
                <w:szCs w:val="18"/>
                <w:rtl w:val="0"/>
              </w:rPr>
              <w:t xml:space="preserve">El/la Director/a del establecimiento envía oficio/formulario al DEPROV. Dicho documento incluye los siguientes datos:</w:t>
            </w:r>
          </w:p>
          <w:p w:rsidR="00000000" w:rsidDel="00000000" w:rsidP="00000000" w:rsidRDefault="00000000" w:rsidRPr="00000000" w14:paraId="00000042">
            <w:pPr>
              <w:widowControl w:val="0"/>
              <w:jc w:val="both"/>
              <w:rPr>
                <w:sz w:val="18"/>
                <w:szCs w:val="18"/>
              </w:rPr>
            </w:pPr>
            <w:r w:rsidDel="00000000" w:rsidR="00000000" w:rsidRPr="00000000">
              <w:rPr>
                <w:rtl w:val="0"/>
              </w:rPr>
            </w:r>
          </w:p>
          <w:p w:rsidR="00000000" w:rsidDel="00000000" w:rsidP="00000000" w:rsidRDefault="00000000" w:rsidRPr="00000000" w14:paraId="00000043">
            <w:pPr>
              <w:widowControl w:val="0"/>
              <w:numPr>
                <w:ilvl w:val="0"/>
                <w:numId w:val="8"/>
              </w:numPr>
              <w:ind w:left="720" w:hanging="360"/>
              <w:jc w:val="both"/>
              <w:rPr>
                <w:sz w:val="18"/>
                <w:szCs w:val="18"/>
                <w:u w:val="none"/>
              </w:rPr>
            </w:pPr>
            <w:r w:rsidDel="00000000" w:rsidR="00000000" w:rsidRPr="00000000">
              <w:rPr>
                <w:sz w:val="18"/>
                <w:szCs w:val="18"/>
                <w:rtl w:val="0"/>
              </w:rPr>
              <w:t xml:space="preserve">Datos del establecimiento.</w:t>
            </w:r>
          </w:p>
          <w:p w:rsidR="00000000" w:rsidDel="00000000" w:rsidP="00000000" w:rsidRDefault="00000000" w:rsidRPr="00000000" w14:paraId="00000044">
            <w:pPr>
              <w:widowControl w:val="0"/>
              <w:numPr>
                <w:ilvl w:val="0"/>
                <w:numId w:val="8"/>
              </w:numPr>
              <w:ind w:left="720" w:hanging="360"/>
              <w:jc w:val="both"/>
              <w:rPr>
                <w:sz w:val="18"/>
                <w:szCs w:val="18"/>
                <w:u w:val="none"/>
              </w:rPr>
            </w:pPr>
            <w:r w:rsidDel="00000000" w:rsidR="00000000" w:rsidRPr="00000000">
              <w:rPr>
                <w:sz w:val="18"/>
                <w:szCs w:val="18"/>
                <w:rtl w:val="0"/>
              </w:rPr>
              <w:t xml:space="preserve">Datos de el/la Director/a.</w:t>
            </w:r>
          </w:p>
          <w:p w:rsidR="00000000" w:rsidDel="00000000" w:rsidP="00000000" w:rsidRDefault="00000000" w:rsidRPr="00000000" w14:paraId="00000045">
            <w:pPr>
              <w:widowControl w:val="0"/>
              <w:numPr>
                <w:ilvl w:val="0"/>
                <w:numId w:val="8"/>
              </w:numPr>
              <w:ind w:left="720" w:hanging="360"/>
              <w:jc w:val="both"/>
              <w:rPr>
                <w:sz w:val="18"/>
                <w:szCs w:val="18"/>
                <w:u w:val="none"/>
              </w:rPr>
            </w:pPr>
            <w:r w:rsidDel="00000000" w:rsidR="00000000" w:rsidRPr="00000000">
              <w:rPr>
                <w:sz w:val="18"/>
                <w:szCs w:val="18"/>
                <w:rtl w:val="0"/>
              </w:rPr>
              <w:t xml:space="preserve">Datos de la actividad (fecha y hora, lugar, curso, nivel o niveles participantes).</w:t>
            </w:r>
          </w:p>
          <w:p w:rsidR="00000000" w:rsidDel="00000000" w:rsidP="00000000" w:rsidRDefault="00000000" w:rsidRPr="00000000" w14:paraId="00000046">
            <w:pPr>
              <w:widowControl w:val="0"/>
              <w:numPr>
                <w:ilvl w:val="0"/>
                <w:numId w:val="8"/>
              </w:numPr>
              <w:ind w:left="720" w:hanging="360"/>
              <w:jc w:val="both"/>
              <w:rPr>
                <w:sz w:val="18"/>
                <w:szCs w:val="18"/>
                <w:u w:val="none"/>
              </w:rPr>
            </w:pPr>
            <w:r w:rsidDel="00000000" w:rsidR="00000000" w:rsidRPr="00000000">
              <w:rPr>
                <w:sz w:val="18"/>
                <w:szCs w:val="18"/>
                <w:rtl w:val="0"/>
              </w:rPr>
              <w:t xml:space="preserve">Datos de el/la profesor/a responsable.</w:t>
            </w:r>
          </w:p>
          <w:p w:rsidR="00000000" w:rsidDel="00000000" w:rsidP="00000000" w:rsidRDefault="00000000" w:rsidRPr="00000000" w14:paraId="00000047">
            <w:pPr>
              <w:widowControl w:val="0"/>
              <w:numPr>
                <w:ilvl w:val="0"/>
                <w:numId w:val="8"/>
              </w:numPr>
              <w:ind w:left="720" w:hanging="360"/>
              <w:jc w:val="both"/>
              <w:rPr>
                <w:sz w:val="18"/>
                <w:szCs w:val="18"/>
                <w:u w:val="none"/>
              </w:rPr>
            </w:pPr>
            <w:r w:rsidDel="00000000" w:rsidR="00000000" w:rsidRPr="00000000">
              <w:rPr>
                <w:sz w:val="18"/>
                <w:szCs w:val="18"/>
                <w:rtl w:val="0"/>
              </w:rPr>
              <w:t xml:space="preserve">Autorización de los y las apoderados/as firmada.</w:t>
            </w:r>
          </w:p>
          <w:p w:rsidR="00000000" w:rsidDel="00000000" w:rsidP="00000000" w:rsidRDefault="00000000" w:rsidRPr="00000000" w14:paraId="00000048">
            <w:pPr>
              <w:widowControl w:val="0"/>
              <w:numPr>
                <w:ilvl w:val="0"/>
                <w:numId w:val="8"/>
              </w:numPr>
              <w:ind w:left="720" w:hanging="360"/>
              <w:jc w:val="both"/>
              <w:rPr>
                <w:sz w:val="18"/>
                <w:szCs w:val="18"/>
                <w:u w:val="none"/>
              </w:rPr>
            </w:pPr>
            <w:r w:rsidDel="00000000" w:rsidR="00000000" w:rsidRPr="00000000">
              <w:rPr>
                <w:sz w:val="18"/>
                <w:szCs w:val="18"/>
                <w:rtl w:val="0"/>
              </w:rPr>
              <w:t xml:space="preserve">Nómina de estudiantes que asistirán a la actividad.</w:t>
            </w:r>
          </w:p>
          <w:p w:rsidR="00000000" w:rsidDel="00000000" w:rsidP="00000000" w:rsidRDefault="00000000" w:rsidRPr="00000000" w14:paraId="00000049">
            <w:pPr>
              <w:widowControl w:val="0"/>
              <w:numPr>
                <w:ilvl w:val="0"/>
                <w:numId w:val="8"/>
              </w:numPr>
              <w:ind w:left="720" w:hanging="360"/>
              <w:jc w:val="both"/>
              <w:rPr>
                <w:sz w:val="18"/>
                <w:szCs w:val="18"/>
                <w:u w:val="none"/>
              </w:rPr>
            </w:pPr>
            <w:r w:rsidDel="00000000" w:rsidR="00000000" w:rsidRPr="00000000">
              <w:rPr>
                <w:sz w:val="18"/>
                <w:szCs w:val="18"/>
                <w:rtl w:val="0"/>
              </w:rPr>
              <w:t xml:space="preserve">Nómina de docentes que asistirán a la actividad.</w:t>
            </w:r>
          </w:p>
          <w:p w:rsidR="00000000" w:rsidDel="00000000" w:rsidP="00000000" w:rsidRDefault="00000000" w:rsidRPr="00000000" w14:paraId="0000004A">
            <w:pPr>
              <w:widowControl w:val="0"/>
              <w:numPr>
                <w:ilvl w:val="0"/>
                <w:numId w:val="8"/>
              </w:numPr>
              <w:ind w:left="720" w:hanging="360"/>
              <w:jc w:val="both"/>
              <w:rPr>
                <w:sz w:val="18"/>
                <w:szCs w:val="18"/>
                <w:u w:val="none"/>
              </w:rPr>
            </w:pPr>
            <w:r w:rsidDel="00000000" w:rsidR="00000000" w:rsidRPr="00000000">
              <w:rPr>
                <w:sz w:val="18"/>
                <w:szCs w:val="18"/>
                <w:rtl w:val="0"/>
              </w:rPr>
              <w:t xml:space="preserve">Nómina de apoderados/as que asistirán a la actividad.</w:t>
            </w:r>
          </w:p>
          <w:p w:rsidR="00000000" w:rsidDel="00000000" w:rsidP="00000000" w:rsidRDefault="00000000" w:rsidRPr="00000000" w14:paraId="0000004B">
            <w:pPr>
              <w:widowControl w:val="0"/>
              <w:numPr>
                <w:ilvl w:val="0"/>
                <w:numId w:val="8"/>
              </w:numPr>
              <w:ind w:left="720" w:hanging="360"/>
              <w:jc w:val="both"/>
              <w:rPr>
                <w:sz w:val="18"/>
                <w:szCs w:val="18"/>
                <w:u w:val="none"/>
              </w:rPr>
            </w:pPr>
            <w:r w:rsidDel="00000000" w:rsidR="00000000" w:rsidRPr="00000000">
              <w:rPr>
                <w:sz w:val="18"/>
                <w:szCs w:val="18"/>
                <w:rtl w:val="0"/>
              </w:rPr>
              <w:t xml:space="preserve">Planificación técnico pedagógica.</w:t>
            </w:r>
          </w:p>
          <w:p w:rsidR="00000000" w:rsidDel="00000000" w:rsidP="00000000" w:rsidRDefault="00000000" w:rsidRPr="00000000" w14:paraId="0000004C">
            <w:pPr>
              <w:widowControl w:val="0"/>
              <w:numPr>
                <w:ilvl w:val="0"/>
                <w:numId w:val="8"/>
              </w:numPr>
              <w:ind w:left="720" w:hanging="360"/>
              <w:jc w:val="both"/>
              <w:rPr>
                <w:sz w:val="18"/>
                <w:szCs w:val="18"/>
                <w:u w:val="none"/>
              </w:rPr>
            </w:pPr>
            <w:r w:rsidDel="00000000" w:rsidR="00000000" w:rsidRPr="00000000">
              <w:rPr>
                <w:sz w:val="18"/>
                <w:szCs w:val="18"/>
                <w:rtl w:val="0"/>
              </w:rPr>
              <w:t xml:space="preserve">Objetivos transversales de la actividad.</w:t>
            </w:r>
          </w:p>
          <w:p w:rsidR="00000000" w:rsidDel="00000000" w:rsidP="00000000" w:rsidRDefault="00000000" w:rsidRPr="00000000" w14:paraId="0000004D">
            <w:pPr>
              <w:widowControl w:val="0"/>
              <w:numPr>
                <w:ilvl w:val="0"/>
                <w:numId w:val="8"/>
              </w:numPr>
              <w:ind w:left="720" w:hanging="360"/>
              <w:jc w:val="both"/>
              <w:rPr>
                <w:sz w:val="18"/>
                <w:szCs w:val="18"/>
                <w:u w:val="none"/>
              </w:rPr>
            </w:pPr>
            <w:r w:rsidDel="00000000" w:rsidR="00000000" w:rsidRPr="00000000">
              <w:rPr>
                <w:sz w:val="18"/>
                <w:szCs w:val="18"/>
                <w:rtl w:val="0"/>
              </w:rPr>
              <w:t xml:space="preserve">Diseño de la actividad que homologa los contenidos curriculares.</w:t>
            </w:r>
          </w:p>
          <w:p w:rsidR="00000000" w:rsidDel="00000000" w:rsidP="00000000" w:rsidRDefault="00000000" w:rsidRPr="00000000" w14:paraId="0000004E">
            <w:pPr>
              <w:widowControl w:val="0"/>
              <w:numPr>
                <w:ilvl w:val="0"/>
                <w:numId w:val="8"/>
              </w:numPr>
              <w:ind w:left="720" w:hanging="360"/>
              <w:jc w:val="both"/>
              <w:rPr>
                <w:sz w:val="18"/>
                <w:szCs w:val="18"/>
                <w:u w:val="none"/>
              </w:rPr>
            </w:pPr>
            <w:r w:rsidDel="00000000" w:rsidR="00000000" w:rsidRPr="00000000">
              <w:rPr>
                <w:sz w:val="18"/>
                <w:szCs w:val="18"/>
                <w:rtl w:val="0"/>
              </w:rPr>
              <w:t xml:space="preserve">Temas transversales que se fortalecerán en la actividad.</w:t>
            </w:r>
          </w:p>
          <w:p w:rsidR="00000000" w:rsidDel="00000000" w:rsidP="00000000" w:rsidRDefault="00000000" w:rsidRPr="00000000" w14:paraId="0000004F">
            <w:pPr>
              <w:widowControl w:val="0"/>
              <w:numPr>
                <w:ilvl w:val="0"/>
                <w:numId w:val="8"/>
              </w:numPr>
              <w:ind w:left="720" w:hanging="360"/>
              <w:jc w:val="both"/>
              <w:rPr>
                <w:sz w:val="18"/>
                <w:szCs w:val="18"/>
                <w:u w:val="none"/>
              </w:rPr>
            </w:pPr>
            <w:r w:rsidDel="00000000" w:rsidR="00000000" w:rsidRPr="00000000">
              <w:rPr>
                <w:sz w:val="18"/>
                <w:szCs w:val="18"/>
                <w:rtl w:val="0"/>
              </w:rPr>
              <w:t xml:space="preserve">Datos del transporte en que van a ser trasladados: nombre del conductor, empresa, patente del vehículo.</w:t>
            </w:r>
          </w:p>
          <w:p w:rsidR="00000000" w:rsidDel="00000000" w:rsidP="00000000" w:rsidRDefault="00000000" w:rsidRPr="00000000" w14:paraId="00000050">
            <w:pPr>
              <w:widowControl w:val="0"/>
              <w:numPr>
                <w:ilvl w:val="0"/>
                <w:numId w:val="8"/>
              </w:numPr>
              <w:ind w:left="720" w:hanging="360"/>
              <w:jc w:val="both"/>
              <w:rPr>
                <w:sz w:val="18"/>
                <w:szCs w:val="18"/>
                <w:u w:val="none"/>
              </w:rPr>
            </w:pPr>
            <w:r w:rsidDel="00000000" w:rsidR="00000000" w:rsidRPr="00000000">
              <w:rPr>
                <w:sz w:val="18"/>
                <w:szCs w:val="18"/>
                <w:rtl w:val="0"/>
              </w:rPr>
              <w:t xml:space="preserve">La oportunidad en que el/la director/a del establecimiento levantará el acta del seguro escolar, para que el/la estudiante sea beneficiario/a de  dicha atención financiada por el Estado, en caso que corresponda.</w:t>
            </w:r>
          </w:p>
        </w:tc>
        <w:tc>
          <w:tcPr>
            <w:tcMar>
              <w:left w:w="70.0" w:type="dxa"/>
              <w:right w:w="70.0" w:type="dxa"/>
            </w:tcMar>
          </w:tcPr>
          <w:p w:rsidR="00000000" w:rsidDel="00000000" w:rsidP="00000000" w:rsidRDefault="00000000" w:rsidRPr="00000000" w14:paraId="00000051">
            <w:pPr>
              <w:widowControl w:val="0"/>
              <w:jc w:val="center"/>
              <w:rPr>
                <w:b w:val="1"/>
                <w:sz w:val="18"/>
                <w:szCs w:val="18"/>
              </w:rPr>
            </w:pPr>
            <w:r w:rsidDel="00000000" w:rsidR="00000000" w:rsidRPr="00000000">
              <w:rPr>
                <w:b w:val="1"/>
                <w:sz w:val="18"/>
                <w:szCs w:val="18"/>
                <w:rtl w:val="0"/>
              </w:rPr>
              <w:t xml:space="preserve">Director</w:t>
            </w:r>
          </w:p>
        </w:tc>
        <w:tc>
          <w:tcPr>
            <w:tcMar>
              <w:left w:w="70.0" w:type="dxa"/>
              <w:right w:w="70.0" w:type="dxa"/>
            </w:tcMar>
          </w:tcPr>
          <w:p w:rsidR="00000000" w:rsidDel="00000000" w:rsidP="00000000" w:rsidRDefault="00000000" w:rsidRPr="00000000" w14:paraId="00000052">
            <w:pPr>
              <w:widowControl w:val="0"/>
              <w:jc w:val="center"/>
              <w:rPr>
                <w:b w:val="1"/>
                <w:sz w:val="18"/>
                <w:szCs w:val="18"/>
              </w:rPr>
            </w:pPr>
            <w:r w:rsidDel="00000000" w:rsidR="00000000" w:rsidRPr="00000000">
              <w:rPr>
                <w:b w:val="1"/>
                <w:sz w:val="18"/>
                <w:szCs w:val="18"/>
                <w:rtl w:val="0"/>
              </w:rPr>
              <w:t xml:space="preserve">10 días hábiles antes de la actividad.</w:t>
            </w:r>
          </w:p>
        </w:tc>
      </w:tr>
      <w:tr>
        <w:trPr>
          <w:cantSplit w:val="0"/>
          <w:trHeight w:val="15" w:hRule="atLeast"/>
          <w:tblHeader w:val="0"/>
        </w:trPr>
        <w:tc>
          <w:tcPr>
            <w:tcMar>
              <w:left w:w="70.0" w:type="dxa"/>
              <w:right w:w="70.0" w:type="dxa"/>
            </w:tcMar>
          </w:tcPr>
          <w:p w:rsidR="00000000" w:rsidDel="00000000" w:rsidP="00000000" w:rsidRDefault="00000000" w:rsidRPr="00000000" w14:paraId="00000053">
            <w:pPr>
              <w:widowControl w:val="0"/>
              <w:jc w:val="left"/>
              <w:rPr>
                <w:b w:val="1"/>
                <w:sz w:val="18"/>
                <w:szCs w:val="18"/>
              </w:rPr>
            </w:pPr>
            <w:r w:rsidDel="00000000" w:rsidR="00000000" w:rsidRPr="00000000">
              <w:rPr>
                <w:b w:val="1"/>
                <w:sz w:val="18"/>
                <w:szCs w:val="18"/>
                <w:rtl w:val="0"/>
              </w:rPr>
              <w:t xml:space="preserve">Recepción de las autorizaciones de participación firmadas</w:t>
            </w:r>
          </w:p>
        </w:tc>
        <w:tc>
          <w:tcPr>
            <w:tcMar>
              <w:left w:w="70.0" w:type="dxa"/>
              <w:right w:w="70.0" w:type="dxa"/>
            </w:tcMar>
          </w:tcPr>
          <w:p w:rsidR="00000000" w:rsidDel="00000000" w:rsidP="00000000" w:rsidRDefault="00000000" w:rsidRPr="00000000" w14:paraId="00000054">
            <w:pPr>
              <w:widowControl w:val="0"/>
              <w:jc w:val="both"/>
              <w:rPr>
                <w:sz w:val="18"/>
                <w:szCs w:val="18"/>
              </w:rPr>
            </w:pPr>
            <w:r w:rsidDel="00000000" w:rsidR="00000000" w:rsidRPr="00000000">
              <w:rPr>
                <w:sz w:val="18"/>
                <w:szCs w:val="18"/>
                <w:rtl w:val="0"/>
              </w:rPr>
              <w:t xml:space="preserve">Se recepcionarán las autorizaciones firmadas por parte del/la apoderado/a de cada estudiante a participar en la actividad. La entrega de la autorización es responsabilidad de cada estudiante y serán recepcionadas por el/la profesor/a jefe o Inspectoría.</w:t>
            </w:r>
          </w:p>
        </w:tc>
        <w:tc>
          <w:tcPr>
            <w:tcMar>
              <w:left w:w="70.0" w:type="dxa"/>
              <w:right w:w="70.0" w:type="dxa"/>
            </w:tcMar>
          </w:tcPr>
          <w:p w:rsidR="00000000" w:rsidDel="00000000" w:rsidP="00000000" w:rsidRDefault="00000000" w:rsidRPr="00000000" w14:paraId="00000055">
            <w:pPr>
              <w:widowControl w:val="0"/>
              <w:jc w:val="center"/>
              <w:rPr>
                <w:b w:val="1"/>
                <w:sz w:val="18"/>
                <w:szCs w:val="18"/>
              </w:rPr>
            </w:pPr>
            <w:r w:rsidDel="00000000" w:rsidR="00000000" w:rsidRPr="00000000">
              <w:rPr>
                <w:b w:val="1"/>
                <w:sz w:val="18"/>
                <w:szCs w:val="18"/>
                <w:rtl w:val="0"/>
              </w:rPr>
              <w:t xml:space="preserve">Docente e Inspectoría.</w:t>
            </w:r>
          </w:p>
        </w:tc>
        <w:tc>
          <w:tcPr>
            <w:tcMar>
              <w:left w:w="70.0" w:type="dxa"/>
              <w:right w:w="70.0" w:type="dxa"/>
            </w:tcMar>
          </w:tcPr>
          <w:p w:rsidR="00000000" w:rsidDel="00000000" w:rsidP="00000000" w:rsidRDefault="00000000" w:rsidRPr="00000000" w14:paraId="00000056">
            <w:pPr>
              <w:widowControl w:val="0"/>
              <w:jc w:val="center"/>
              <w:rPr>
                <w:b w:val="1"/>
                <w:sz w:val="18"/>
                <w:szCs w:val="18"/>
              </w:rPr>
            </w:pPr>
            <w:r w:rsidDel="00000000" w:rsidR="00000000" w:rsidRPr="00000000">
              <w:rPr>
                <w:b w:val="1"/>
                <w:sz w:val="18"/>
                <w:szCs w:val="18"/>
                <w:rtl w:val="0"/>
              </w:rPr>
              <w:t xml:space="preserve">A más tardar 2 días antes de la actividad.</w:t>
            </w:r>
          </w:p>
        </w:tc>
      </w:tr>
      <w:tr>
        <w:trPr>
          <w:cantSplit w:val="0"/>
          <w:trHeight w:val="802" w:hRule="atLeast"/>
          <w:tblHeader w:val="0"/>
        </w:trPr>
        <w:tc>
          <w:tcPr>
            <w:tcMar>
              <w:left w:w="70.0" w:type="dxa"/>
              <w:right w:w="70.0" w:type="dxa"/>
            </w:tcMar>
          </w:tcPr>
          <w:p w:rsidR="00000000" w:rsidDel="00000000" w:rsidP="00000000" w:rsidRDefault="00000000" w:rsidRPr="00000000" w14:paraId="00000057">
            <w:pPr>
              <w:widowControl w:val="0"/>
              <w:jc w:val="left"/>
              <w:rPr>
                <w:b w:val="1"/>
                <w:sz w:val="18"/>
                <w:szCs w:val="18"/>
              </w:rPr>
            </w:pPr>
            <w:r w:rsidDel="00000000" w:rsidR="00000000" w:rsidRPr="00000000">
              <w:rPr>
                <w:b w:val="1"/>
                <w:sz w:val="18"/>
                <w:szCs w:val="18"/>
                <w:rtl w:val="0"/>
              </w:rPr>
              <w:t xml:space="preserve">Desarrollo de la actividad.</w:t>
            </w:r>
          </w:p>
        </w:tc>
        <w:tc>
          <w:tcPr>
            <w:tcMar>
              <w:left w:w="70.0" w:type="dxa"/>
              <w:right w:w="70.0" w:type="dxa"/>
            </w:tcMar>
          </w:tcPr>
          <w:p w:rsidR="00000000" w:rsidDel="00000000" w:rsidP="00000000" w:rsidRDefault="00000000" w:rsidRPr="00000000" w14:paraId="00000058">
            <w:pPr>
              <w:widowControl w:val="0"/>
              <w:numPr>
                <w:ilvl w:val="0"/>
                <w:numId w:val="1"/>
              </w:numPr>
              <w:ind w:left="720" w:hanging="360"/>
              <w:jc w:val="both"/>
              <w:rPr>
                <w:sz w:val="18"/>
                <w:szCs w:val="18"/>
                <w:u w:val="none"/>
              </w:rPr>
            </w:pPr>
            <w:r w:rsidDel="00000000" w:rsidR="00000000" w:rsidRPr="00000000">
              <w:rPr>
                <w:sz w:val="18"/>
                <w:szCs w:val="18"/>
                <w:rtl w:val="0"/>
              </w:rPr>
              <w:t xml:space="preserve">El día de la actividad, se debe registrar en bitácora del establecimiento, el nombre de la actividad, el curso, nivel o niveles que participen de esta, número de estudiantes así como la hora de salida del establecimiento y el/los docentes, educadores, asistentes de la educación que participen de dicha actividad.</w:t>
            </w:r>
          </w:p>
          <w:p w:rsidR="00000000" w:rsidDel="00000000" w:rsidP="00000000" w:rsidRDefault="00000000" w:rsidRPr="00000000" w14:paraId="00000059">
            <w:pPr>
              <w:widowControl w:val="0"/>
              <w:numPr>
                <w:ilvl w:val="0"/>
                <w:numId w:val="1"/>
              </w:numPr>
              <w:ind w:left="720" w:hanging="360"/>
              <w:jc w:val="both"/>
              <w:rPr>
                <w:sz w:val="18"/>
                <w:szCs w:val="18"/>
                <w:u w:val="none"/>
              </w:rPr>
            </w:pPr>
            <w:r w:rsidDel="00000000" w:rsidR="00000000" w:rsidRPr="00000000">
              <w:rPr>
                <w:sz w:val="18"/>
                <w:szCs w:val="18"/>
                <w:rtl w:val="0"/>
              </w:rPr>
              <w:t xml:space="preserve">Al regreso de la actividad, se debe registrar la hora de retorno y cualquier tipo de accidente o lesión que pudiese haber sufrido algún estudiante, con el fin de poseer el registro del mismo y activar el seguro escolar.</w:t>
            </w:r>
          </w:p>
          <w:p w:rsidR="00000000" w:rsidDel="00000000" w:rsidP="00000000" w:rsidRDefault="00000000" w:rsidRPr="00000000" w14:paraId="0000005A">
            <w:pPr>
              <w:widowControl w:val="0"/>
              <w:ind w:left="0" w:firstLine="0"/>
              <w:jc w:val="both"/>
              <w:rPr>
                <w:sz w:val="18"/>
                <w:szCs w:val="18"/>
              </w:rPr>
            </w:pPr>
            <w:r w:rsidDel="00000000" w:rsidR="00000000" w:rsidRPr="00000000">
              <w:rPr>
                <w:rtl w:val="0"/>
              </w:rPr>
            </w:r>
          </w:p>
          <w:p w:rsidR="00000000" w:rsidDel="00000000" w:rsidP="00000000" w:rsidRDefault="00000000" w:rsidRPr="00000000" w14:paraId="0000005B">
            <w:pPr>
              <w:widowControl w:val="0"/>
              <w:ind w:left="0" w:firstLine="0"/>
              <w:jc w:val="both"/>
              <w:rPr>
                <w:sz w:val="18"/>
                <w:szCs w:val="18"/>
              </w:rPr>
            </w:pPr>
            <w:r w:rsidDel="00000000" w:rsidR="00000000" w:rsidRPr="00000000">
              <w:rPr>
                <w:sz w:val="18"/>
                <w:szCs w:val="18"/>
                <w:rtl w:val="0"/>
              </w:rPr>
              <w:t xml:space="preserve">Cabe señalar que el punto de inicio y de retorno siempre será el establecimiento educacional, sin que exista la posibilidad de que el/la estudiante se incorpore o haga abandono del grupo en otro lugar.</w:t>
            </w:r>
          </w:p>
        </w:tc>
        <w:tc>
          <w:tcPr>
            <w:tcMar>
              <w:left w:w="70.0" w:type="dxa"/>
              <w:right w:w="70.0" w:type="dxa"/>
            </w:tcMar>
          </w:tcPr>
          <w:p w:rsidR="00000000" w:rsidDel="00000000" w:rsidP="00000000" w:rsidRDefault="00000000" w:rsidRPr="00000000" w14:paraId="0000005C">
            <w:pPr>
              <w:widowControl w:val="0"/>
              <w:jc w:val="center"/>
              <w:rPr>
                <w:b w:val="1"/>
                <w:sz w:val="18"/>
                <w:szCs w:val="18"/>
              </w:rPr>
            </w:pPr>
            <w:r w:rsidDel="00000000" w:rsidR="00000000" w:rsidRPr="00000000">
              <w:rPr>
                <w:b w:val="1"/>
                <w:sz w:val="18"/>
                <w:szCs w:val="18"/>
                <w:rtl w:val="0"/>
              </w:rPr>
              <w:t xml:space="preserve">Docente.</w:t>
            </w:r>
          </w:p>
        </w:tc>
        <w:tc>
          <w:tcPr>
            <w:tcMar>
              <w:left w:w="70.0" w:type="dxa"/>
              <w:right w:w="70.0" w:type="dxa"/>
            </w:tcMar>
          </w:tcPr>
          <w:p w:rsidR="00000000" w:rsidDel="00000000" w:rsidP="00000000" w:rsidRDefault="00000000" w:rsidRPr="00000000" w14:paraId="0000005D">
            <w:pPr>
              <w:widowControl w:val="0"/>
              <w:jc w:val="center"/>
              <w:rPr>
                <w:b w:val="1"/>
                <w:sz w:val="18"/>
                <w:szCs w:val="18"/>
              </w:rPr>
            </w:pPr>
            <w:r w:rsidDel="00000000" w:rsidR="00000000" w:rsidRPr="00000000">
              <w:rPr>
                <w:b w:val="1"/>
                <w:sz w:val="18"/>
                <w:szCs w:val="18"/>
                <w:rtl w:val="0"/>
              </w:rPr>
              <w:t xml:space="preserve">Día de la actividad.</w:t>
            </w:r>
          </w:p>
        </w:tc>
      </w:tr>
      <w:tr>
        <w:trPr>
          <w:cantSplit w:val="0"/>
          <w:trHeight w:val="802" w:hRule="atLeast"/>
          <w:tblHeader w:val="0"/>
        </w:trPr>
        <w:tc>
          <w:tcPr>
            <w:tcMar>
              <w:left w:w="70.0" w:type="dxa"/>
              <w:right w:w="70.0" w:type="dxa"/>
            </w:tcMar>
          </w:tcPr>
          <w:p w:rsidR="00000000" w:rsidDel="00000000" w:rsidP="00000000" w:rsidRDefault="00000000" w:rsidRPr="00000000" w14:paraId="0000005E">
            <w:pPr>
              <w:widowControl w:val="0"/>
              <w:jc w:val="left"/>
              <w:rPr>
                <w:b w:val="1"/>
                <w:sz w:val="18"/>
                <w:szCs w:val="18"/>
              </w:rPr>
            </w:pPr>
            <w:r w:rsidDel="00000000" w:rsidR="00000000" w:rsidRPr="00000000">
              <w:rPr>
                <w:b w:val="1"/>
                <w:sz w:val="18"/>
                <w:szCs w:val="18"/>
                <w:rtl w:val="0"/>
              </w:rPr>
              <w:t xml:space="preserve">Llegada al establecimiento, posterior a la actividad.</w:t>
            </w:r>
          </w:p>
        </w:tc>
        <w:tc>
          <w:tcPr>
            <w:tcMar>
              <w:left w:w="70.0" w:type="dxa"/>
              <w:right w:w="70.0" w:type="dxa"/>
            </w:tcMar>
          </w:tcPr>
          <w:p w:rsidR="00000000" w:rsidDel="00000000" w:rsidP="00000000" w:rsidRDefault="00000000" w:rsidRPr="00000000" w14:paraId="0000005F">
            <w:pPr>
              <w:widowControl w:val="0"/>
              <w:jc w:val="both"/>
              <w:rPr>
                <w:sz w:val="18"/>
                <w:szCs w:val="18"/>
              </w:rPr>
            </w:pPr>
            <w:r w:rsidDel="00000000" w:rsidR="00000000" w:rsidRPr="00000000">
              <w:rPr>
                <w:sz w:val="18"/>
                <w:szCs w:val="18"/>
                <w:rtl w:val="0"/>
              </w:rPr>
              <w:t xml:space="preserve">Los y las estudiantes deben reintegrarse a su jornada habitual, posterior al desarrollo de la actividad, a excepción de que su jornada escolar haya terminado.. En caso que sean estudiantes de pre-básica, o básica de primer ciclo, en compañía de su apoderado o bien, en el transporte escolar particular, según corresponda. En el caso de estudiantes de enseñanza básica de segundo ciclo o enseñanza media, podrán hacerlo de manera independiente, según su grado de desarrollo y autonomía.</w:t>
            </w:r>
          </w:p>
        </w:tc>
        <w:tc>
          <w:tcPr>
            <w:tcMar>
              <w:left w:w="70.0" w:type="dxa"/>
              <w:right w:w="70.0" w:type="dxa"/>
            </w:tcMar>
          </w:tcPr>
          <w:p w:rsidR="00000000" w:rsidDel="00000000" w:rsidP="00000000" w:rsidRDefault="00000000" w:rsidRPr="00000000" w14:paraId="00000060">
            <w:pPr>
              <w:widowControl w:val="0"/>
              <w:jc w:val="center"/>
              <w:rPr>
                <w:b w:val="1"/>
                <w:sz w:val="18"/>
                <w:szCs w:val="18"/>
              </w:rPr>
            </w:pPr>
            <w:r w:rsidDel="00000000" w:rsidR="00000000" w:rsidRPr="00000000">
              <w:rPr>
                <w:b w:val="1"/>
                <w:sz w:val="18"/>
                <w:szCs w:val="18"/>
                <w:rtl w:val="0"/>
              </w:rPr>
              <w:t xml:space="preserve">Estudiantes y Apoderados/as</w:t>
            </w:r>
          </w:p>
          <w:p w:rsidR="00000000" w:rsidDel="00000000" w:rsidP="00000000" w:rsidRDefault="00000000" w:rsidRPr="00000000" w14:paraId="00000061">
            <w:pPr>
              <w:widowControl w:val="0"/>
              <w:jc w:val="center"/>
              <w:rPr>
                <w:b w:val="1"/>
                <w:sz w:val="18"/>
                <w:szCs w:val="18"/>
              </w:rPr>
            </w:pPr>
            <w:r w:rsidDel="00000000" w:rsidR="00000000" w:rsidRPr="00000000">
              <w:rPr>
                <w:rtl w:val="0"/>
              </w:rPr>
            </w:r>
          </w:p>
          <w:p w:rsidR="00000000" w:rsidDel="00000000" w:rsidP="00000000" w:rsidRDefault="00000000" w:rsidRPr="00000000" w14:paraId="00000062">
            <w:pPr>
              <w:widowControl w:val="0"/>
              <w:jc w:val="center"/>
              <w:rPr>
                <w:b w:val="1"/>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63">
            <w:pPr>
              <w:widowControl w:val="0"/>
              <w:jc w:val="center"/>
              <w:rPr>
                <w:b w:val="1"/>
                <w:sz w:val="18"/>
                <w:szCs w:val="18"/>
              </w:rPr>
            </w:pPr>
            <w:r w:rsidDel="00000000" w:rsidR="00000000" w:rsidRPr="00000000">
              <w:rPr>
                <w:b w:val="1"/>
                <w:sz w:val="18"/>
                <w:szCs w:val="18"/>
                <w:rtl w:val="0"/>
              </w:rPr>
              <w:t xml:space="preserve">Día de la actividad, posterior al desarrollo de esta.</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64">
            <w:pPr>
              <w:widowControl w:val="0"/>
              <w:jc w:val="center"/>
              <w:rPr>
                <w:b w:val="1"/>
                <w:color w:val="ffffff"/>
                <w:sz w:val="18"/>
                <w:szCs w:val="18"/>
              </w:rPr>
            </w:pPr>
            <w:r w:rsidDel="00000000" w:rsidR="00000000" w:rsidRPr="00000000">
              <w:rPr>
                <w:b w:val="1"/>
                <w:color w:val="ffffff"/>
                <w:sz w:val="18"/>
                <w:szCs w:val="18"/>
                <w:rtl w:val="0"/>
              </w:rPr>
              <w:t xml:space="preserve">III.  MEDIDAS ADICIONALES.</w:t>
            </w:r>
          </w:p>
        </w:tc>
      </w:tr>
      <w:tr>
        <w:trPr>
          <w:cantSplit w:val="0"/>
          <w:trHeight w:val="416" w:hRule="atLeast"/>
          <w:tblHeader w:val="0"/>
        </w:trPr>
        <w:tc>
          <w:tcPr>
            <w:gridSpan w:val="4"/>
            <w:shd w:fill="auto" w:val="clear"/>
            <w:tcMar>
              <w:left w:w="70.0" w:type="dxa"/>
              <w:right w:w="70.0" w:type="dxa"/>
            </w:tcMar>
            <w:vAlign w:val="center"/>
          </w:tcPr>
          <w:p w:rsidR="00000000" w:rsidDel="00000000" w:rsidP="00000000" w:rsidRDefault="00000000" w:rsidRPr="00000000" w14:paraId="00000068">
            <w:pPr>
              <w:numPr>
                <w:ilvl w:val="0"/>
                <w:numId w:val="6"/>
              </w:numPr>
              <w:ind w:left="720" w:hanging="360"/>
              <w:jc w:val="both"/>
              <w:rPr>
                <w:sz w:val="18"/>
                <w:szCs w:val="18"/>
                <w:u w:val="none"/>
              </w:rPr>
            </w:pPr>
            <w:r w:rsidDel="00000000" w:rsidR="00000000" w:rsidRPr="00000000">
              <w:rPr>
                <w:sz w:val="18"/>
                <w:szCs w:val="18"/>
                <w:rtl w:val="0"/>
              </w:rPr>
              <w:t xml:space="preserve">El/la estudiante que no cuente con la autorización firmada por su apoderado/a, o que no haya sido autorizado por su apoderado/a, no podrá participar en la actividad, lo cual no eximirá al establecimiento de su obligación de adoptar las medidas que sean necesarias para asegurarle la continuidad del servicio educativo, es decir, deben continuar con su horario de clases normal.</w:t>
            </w:r>
          </w:p>
          <w:p w:rsidR="00000000" w:rsidDel="00000000" w:rsidP="00000000" w:rsidRDefault="00000000" w:rsidRPr="00000000" w14:paraId="00000069">
            <w:pPr>
              <w:jc w:val="both"/>
              <w:rPr>
                <w:sz w:val="18"/>
                <w:szCs w:val="18"/>
              </w:rPr>
            </w:pPr>
            <w:r w:rsidDel="00000000" w:rsidR="00000000" w:rsidRPr="00000000">
              <w:rPr>
                <w:rtl w:val="0"/>
              </w:rPr>
            </w:r>
          </w:p>
          <w:p w:rsidR="00000000" w:rsidDel="00000000" w:rsidP="00000000" w:rsidRDefault="00000000" w:rsidRPr="00000000" w14:paraId="0000006A">
            <w:pPr>
              <w:numPr>
                <w:ilvl w:val="0"/>
                <w:numId w:val="9"/>
              </w:numPr>
              <w:ind w:left="720" w:hanging="360"/>
              <w:jc w:val="both"/>
              <w:rPr>
                <w:sz w:val="18"/>
                <w:szCs w:val="18"/>
                <w:u w:val="none"/>
              </w:rPr>
            </w:pPr>
            <w:r w:rsidDel="00000000" w:rsidR="00000000" w:rsidRPr="00000000">
              <w:rPr>
                <w:sz w:val="18"/>
                <w:szCs w:val="18"/>
                <w:rtl w:val="0"/>
              </w:rPr>
              <w:t xml:space="preserve">Estudiantes con movilidad reducida o con necesidades especiales, tendrán que ser acompañados por uno de sus padres, apoderados, o adulto responsable, con el fin de facilitar su participación en la actividad, si fuese necesario.</w:t>
            </w:r>
          </w:p>
          <w:p w:rsidR="00000000" w:rsidDel="00000000" w:rsidP="00000000" w:rsidRDefault="00000000" w:rsidRPr="00000000" w14:paraId="0000006B">
            <w:pPr>
              <w:jc w:val="both"/>
              <w:rPr>
                <w:sz w:val="18"/>
                <w:szCs w:val="18"/>
              </w:rPr>
            </w:pPr>
            <w:r w:rsidDel="00000000" w:rsidR="00000000" w:rsidRPr="00000000">
              <w:rPr>
                <w:rtl w:val="0"/>
              </w:rPr>
            </w:r>
          </w:p>
          <w:p w:rsidR="00000000" w:rsidDel="00000000" w:rsidP="00000000" w:rsidRDefault="00000000" w:rsidRPr="00000000" w14:paraId="0000006C">
            <w:pPr>
              <w:numPr>
                <w:ilvl w:val="0"/>
                <w:numId w:val="5"/>
              </w:numPr>
              <w:ind w:left="720" w:hanging="360"/>
              <w:jc w:val="both"/>
              <w:rPr>
                <w:sz w:val="18"/>
                <w:szCs w:val="18"/>
                <w:u w:val="none"/>
              </w:rPr>
            </w:pPr>
            <w:r w:rsidDel="00000000" w:rsidR="00000000" w:rsidRPr="00000000">
              <w:rPr>
                <w:sz w:val="18"/>
                <w:szCs w:val="18"/>
                <w:rtl w:val="0"/>
              </w:rPr>
              <w:t xml:space="preserve">En caso que un estudiante infrinja el reglamento interno del establecimiento en el marco de la salida pedagógica o gira de estudios, se activará el protocolo que corresponda, según los hechos cometidos.</w:t>
            </w:r>
          </w:p>
          <w:p w:rsidR="00000000" w:rsidDel="00000000" w:rsidP="00000000" w:rsidRDefault="00000000" w:rsidRPr="00000000" w14:paraId="0000006D">
            <w:pPr>
              <w:jc w:val="both"/>
              <w:rPr>
                <w:sz w:val="18"/>
                <w:szCs w:val="18"/>
              </w:rPr>
            </w:pPr>
            <w:r w:rsidDel="00000000" w:rsidR="00000000" w:rsidRPr="00000000">
              <w:rPr>
                <w:rtl w:val="0"/>
              </w:rPr>
            </w:r>
          </w:p>
          <w:p w:rsidR="00000000" w:rsidDel="00000000" w:rsidP="00000000" w:rsidRDefault="00000000" w:rsidRPr="00000000" w14:paraId="0000006E">
            <w:pPr>
              <w:numPr>
                <w:ilvl w:val="0"/>
                <w:numId w:val="3"/>
              </w:numPr>
              <w:ind w:left="720" w:hanging="360"/>
              <w:jc w:val="both"/>
              <w:rPr>
                <w:sz w:val="18"/>
                <w:szCs w:val="18"/>
                <w:u w:val="none"/>
              </w:rPr>
            </w:pPr>
            <w:r w:rsidDel="00000000" w:rsidR="00000000" w:rsidRPr="00000000">
              <w:rPr>
                <w:sz w:val="18"/>
                <w:szCs w:val="18"/>
                <w:rtl w:val="0"/>
              </w:rPr>
              <w:t xml:space="preserve">En caso que la salida pedagógica tenga que ser suspendida o reprogramada por motivos de fuerza mayor, se dará aviso a cada apoderado:</w:t>
            </w:r>
          </w:p>
          <w:p w:rsidR="00000000" w:rsidDel="00000000" w:rsidP="00000000" w:rsidRDefault="00000000" w:rsidRPr="00000000" w14:paraId="0000006F">
            <w:pPr>
              <w:ind w:left="720" w:firstLine="0"/>
              <w:jc w:val="both"/>
              <w:rPr>
                <w:sz w:val="18"/>
                <w:szCs w:val="18"/>
              </w:rPr>
            </w:pPr>
            <w:r w:rsidDel="00000000" w:rsidR="00000000" w:rsidRPr="00000000">
              <w:rPr>
                <w:rtl w:val="0"/>
              </w:rPr>
            </w:r>
          </w:p>
          <w:p w:rsidR="00000000" w:rsidDel="00000000" w:rsidP="00000000" w:rsidRDefault="00000000" w:rsidRPr="00000000" w14:paraId="00000070">
            <w:pPr>
              <w:numPr>
                <w:ilvl w:val="1"/>
                <w:numId w:val="3"/>
              </w:numPr>
              <w:ind w:left="1440" w:hanging="360"/>
              <w:jc w:val="both"/>
              <w:rPr>
                <w:sz w:val="18"/>
                <w:szCs w:val="18"/>
                <w:u w:val="none"/>
              </w:rPr>
            </w:pPr>
            <w:r w:rsidDel="00000000" w:rsidR="00000000" w:rsidRPr="00000000">
              <w:rPr>
                <w:sz w:val="18"/>
                <w:szCs w:val="18"/>
                <w:rtl w:val="0"/>
              </w:rPr>
              <w:t xml:space="preserve">Por escrito al apoderado/a, cuando el plazo así lo permita. En el comunicado se informarán los motivos de la suspensión de la actividad, la nueva fecha tentativa para su realización, si la hubiese, o bien el motivo de la suspensión definitiva de esta.</w:t>
            </w:r>
          </w:p>
          <w:p w:rsidR="00000000" w:rsidDel="00000000" w:rsidP="00000000" w:rsidRDefault="00000000" w:rsidRPr="00000000" w14:paraId="00000071">
            <w:pPr>
              <w:ind w:left="1440" w:firstLine="0"/>
              <w:jc w:val="both"/>
              <w:rPr>
                <w:sz w:val="18"/>
                <w:szCs w:val="18"/>
              </w:rPr>
            </w:pPr>
            <w:r w:rsidDel="00000000" w:rsidR="00000000" w:rsidRPr="00000000">
              <w:rPr>
                <w:rtl w:val="0"/>
              </w:rPr>
            </w:r>
          </w:p>
          <w:p w:rsidR="00000000" w:rsidDel="00000000" w:rsidP="00000000" w:rsidRDefault="00000000" w:rsidRPr="00000000" w14:paraId="00000072">
            <w:pPr>
              <w:numPr>
                <w:ilvl w:val="1"/>
                <w:numId w:val="3"/>
              </w:numPr>
              <w:ind w:left="1440" w:hanging="360"/>
              <w:jc w:val="both"/>
              <w:rPr>
                <w:sz w:val="18"/>
                <w:szCs w:val="18"/>
                <w:u w:val="none"/>
              </w:rPr>
            </w:pPr>
            <w:r w:rsidDel="00000000" w:rsidR="00000000" w:rsidRPr="00000000">
              <w:rPr>
                <w:sz w:val="18"/>
                <w:szCs w:val="18"/>
                <w:rtl w:val="0"/>
              </w:rPr>
              <w:t xml:space="preserve">Por llamado telefónico al apoderado/a, cuando la suspensión se debe comunicar el mismo día en que se realizaría la actividad. Se informará el motivo de la suspensión de la actividad y si esta será reprogramada o no.</w:t>
            </w:r>
          </w:p>
          <w:p w:rsidR="00000000" w:rsidDel="00000000" w:rsidP="00000000" w:rsidRDefault="00000000" w:rsidRPr="00000000" w14:paraId="00000073">
            <w:pPr>
              <w:jc w:val="both"/>
              <w:rPr>
                <w:sz w:val="18"/>
                <w:szCs w:val="18"/>
              </w:rPr>
            </w:pPr>
            <w:r w:rsidDel="00000000" w:rsidR="00000000" w:rsidRPr="00000000">
              <w:rPr>
                <w:rtl w:val="0"/>
              </w:rPr>
            </w:r>
          </w:p>
          <w:p w:rsidR="00000000" w:rsidDel="00000000" w:rsidP="00000000" w:rsidRDefault="00000000" w:rsidRPr="00000000" w14:paraId="00000074">
            <w:pPr>
              <w:jc w:val="both"/>
              <w:rPr>
                <w:sz w:val="18"/>
                <w:szCs w:val="18"/>
              </w:rPr>
            </w:pPr>
            <w:r w:rsidDel="00000000" w:rsidR="00000000" w:rsidRPr="00000000">
              <w:rPr>
                <w:rtl w:val="0"/>
              </w:rPr>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78">
            <w:pPr>
              <w:widowControl w:val="0"/>
              <w:jc w:val="center"/>
              <w:rPr>
                <w:b w:val="1"/>
                <w:color w:val="ffffff"/>
                <w:sz w:val="20"/>
                <w:szCs w:val="20"/>
              </w:rPr>
            </w:pPr>
            <w:bookmarkStart w:colFirst="0" w:colLast="0" w:name="_heading=h.30j0zll" w:id="0"/>
            <w:bookmarkEnd w:id="0"/>
            <w:r w:rsidDel="00000000" w:rsidR="00000000" w:rsidRPr="00000000">
              <w:rPr>
                <w:b w:val="1"/>
                <w:color w:val="ffffff"/>
                <w:sz w:val="18"/>
                <w:szCs w:val="18"/>
                <w:rtl w:val="0"/>
              </w:rPr>
              <w:t xml:space="preserve">VI. ACTUACIÓN ANTE EMERGENCIAS Y CONTRATIEMPOS.</w:t>
            </w:r>
            <w:r w:rsidDel="00000000" w:rsidR="00000000" w:rsidRPr="00000000">
              <w:rPr>
                <w:rtl w:val="0"/>
              </w:rPr>
            </w:r>
          </w:p>
        </w:tc>
      </w:tr>
      <w:tr>
        <w:trPr>
          <w:cantSplit w:val="0"/>
          <w:trHeight w:val="416" w:hRule="atLeast"/>
          <w:tblHeader w:val="0"/>
        </w:trPr>
        <w:tc>
          <w:tcPr>
            <w:gridSpan w:val="4"/>
            <w:tcMar>
              <w:left w:w="70.0" w:type="dxa"/>
              <w:right w:w="70.0" w:type="dxa"/>
            </w:tcMar>
          </w:tcPr>
          <w:p w:rsidR="00000000" w:rsidDel="00000000" w:rsidP="00000000" w:rsidRDefault="00000000" w:rsidRPr="00000000" w14:paraId="0000007C">
            <w:pPr>
              <w:widowControl w:val="0"/>
              <w:numPr>
                <w:ilvl w:val="0"/>
                <w:numId w:val="7"/>
              </w:numPr>
              <w:spacing w:line="276" w:lineRule="auto"/>
              <w:ind w:left="720" w:hanging="360"/>
              <w:jc w:val="both"/>
              <w:rPr>
                <w:sz w:val="18"/>
                <w:szCs w:val="18"/>
                <w:u w:val="none"/>
              </w:rPr>
            </w:pPr>
            <w:r w:rsidDel="00000000" w:rsidR="00000000" w:rsidRPr="00000000">
              <w:rPr>
                <w:sz w:val="18"/>
                <w:szCs w:val="18"/>
                <w:rtl w:val="0"/>
              </w:rPr>
              <w:t xml:space="preserve">En caso de una emergencia, accidente o contratiempo que ocurriera en el marco de una salida pedagógica o gira de estudio, el/la docente encargado/a de la actividad, el o los docentes/asistentes de la educación acompañantes, deben comunicarse inmediatamente con el/la Director/a o Inspectoría General del establecimiento. </w:t>
            </w:r>
          </w:p>
          <w:p w:rsidR="00000000" w:rsidDel="00000000" w:rsidP="00000000" w:rsidRDefault="00000000" w:rsidRPr="00000000" w14:paraId="0000007D">
            <w:pPr>
              <w:widowControl w:val="0"/>
              <w:numPr>
                <w:ilvl w:val="0"/>
                <w:numId w:val="7"/>
              </w:numPr>
              <w:spacing w:line="276" w:lineRule="auto"/>
              <w:ind w:left="720" w:hanging="360"/>
              <w:jc w:val="both"/>
              <w:rPr>
                <w:sz w:val="18"/>
                <w:szCs w:val="18"/>
                <w:u w:val="none"/>
              </w:rPr>
            </w:pPr>
            <w:r w:rsidDel="00000000" w:rsidR="00000000" w:rsidRPr="00000000">
              <w:rPr>
                <w:sz w:val="18"/>
                <w:szCs w:val="18"/>
                <w:rtl w:val="0"/>
              </w:rPr>
              <w:t xml:space="preserve">Si la emergencia o accidente involucra a un/una estudiante, el/la docente de la actividad, deberá comunicarse con los apoderados/as de los estudiantes, a los números telefónicos informados en las autorizaciones o existentes en la ficha del estudiante </w:t>
            </w:r>
            <w:r w:rsidDel="00000000" w:rsidR="00000000" w:rsidRPr="00000000">
              <w:rPr>
                <w:i w:val="1"/>
                <w:sz w:val="18"/>
                <w:szCs w:val="18"/>
                <w:rtl w:val="0"/>
              </w:rPr>
              <w:t xml:space="preserve">(Activar Protocolo de Accidente Escolar).</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7E">
            <w:pPr>
              <w:widowControl w:val="0"/>
              <w:numPr>
                <w:ilvl w:val="0"/>
                <w:numId w:val="7"/>
              </w:numPr>
              <w:spacing w:line="276" w:lineRule="auto"/>
              <w:ind w:left="720" w:hanging="360"/>
              <w:jc w:val="both"/>
              <w:rPr>
                <w:sz w:val="18"/>
                <w:szCs w:val="18"/>
                <w:u w:val="none"/>
              </w:rPr>
            </w:pPr>
            <w:r w:rsidDel="00000000" w:rsidR="00000000" w:rsidRPr="00000000">
              <w:rPr>
                <w:sz w:val="18"/>
                <w:szCs w:val="18"/>
                <w:rtl w:val="0"/>
              </w:rPr>
              <w:t xml:space="preserve">La Inspectoría General mantendrá permanentemente contacto directo con el/la docente encargado.</w:t>
            </w:r>
          </w:p>
          <w:p w:rsidR="00000000" w:rsidDel="00000000" w:rsidP="00000000" w:rsidRDefault="00000000" w:rsidRPr="00000000" w14:paraId="0000007F">
            <w:pPr>
              <w:widowControl w:val="0"/>
              <w:numPr>
                <w:ilvl w:val="0"/>
                <w:numId w:val="7"/>
              </w:numPr>
              <w:spacing w:line="276" w:lineRule="auto"/>
              <w:ind w:left="720" w:hanging="360"/>
              <w:jc w:val="both"/>
              <w:rPr>
                <w:sz w:val="18"/>
                <w:szCs w:val="18"/>
                <w:u w:val="none"/>
              </w:rPr>
            </w:pPr>
            <w:r w:rsidDel="00000000" w:rsidR="00000000" w:rsidRPr="00000000">
              <w:rPr>
                <w:sz w:val="18"/>
                <w:szCs w:val="18"/>
                <w:rtl w:val="0"/>
              </w:rPr>
              <w:t xml:space="preserve">La información oficial de cada evento será entregada por el/la Director/a junto al equipo directivo, quienes se reunirán en las dependencias del establecimiento con los y las apoderados/as del o los cursos involucrados/as.</w:t>
            </w:r>
          </w:p>
          <w:p w:rsidR="00000000" w:rsidDel="00000000" w:rsidP="00000000" w:rsidRDefault="00000000" w:rsidRPr="00000000" w14:paraId="00000080">
            <w:pPr>
              <w:widowControl w:val="0"/>
              <w:numPr>
                <w:ilvl w:val="0"/>
                <w:numId w:val="7"/>
              </w:numPr>
              <w:spacing w:line="276" w:lineRule="auto"/>
              <w:ind w:left="720" w:hanging="360"/>
              <w:jc w:val="both"/>
              <w:rPr>
                <w:sz w:val="18"/>
                <w:szCs w:val="18"/>
                <w:u w:val="none"/>
              </w:rPr>
            </w:pPr>
            <w:r w:rsidDel="00000000" w:rsidR="00000000" w:rsidRPr="00000000">
              <w:rPr>
                <w:sz w:val="18"/>
                <w:szCs w:val="18"/>
                <w:rtl w:val="0"/>
              </w:rPr>
              <w:t xml:space="preserve">El/la Director/a del establecimiento levantará el acta del seguro escolar, para que los/las estudiantes sean beneficiarios de dicha atención, en caso que corresponda.</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84">
            <w:pPr>
              <w:widowControl w:val="0"/>
              <w:jc w:val="center"/>
              <w:rPr>
                <w:sz w:val="18"/>
                <w:szCs w:val="18"/>
              </w:rPr>
            </w:pPr>
            <w:r w:rsidDel="00000000" w:rsidR="00000000" w:rsidRPr="00000000">
              <w:rPr>
                <w:b w:val="1"/>
                <w:color w:val="ffffff"/>
                <w:sz w:val="18"/>
                <w:szCs w:val="18"/>
                <w:rtl w:val="0"/>
              </w:rPr>
              <w:t xml:space="preserve">VII. ACTIVACIÓN DEL SEGURO ESCOLAR EN CASO DE ACCIDENTE.</w:t>
            </w:r>
            <w:r w:rsidDel="00000000" w:rsidR="00000000" w:rsidRPr="00000000">
              <w:rPr>
                <w:rtl w:val="0"/>
              </w:rPr>
            </w:r>
          </w:p>
        </w:tc>
      </w:tr>
      <w:tr>
        <w:trPr>
          <w:cantSplit w:val="0"/>
          <w:trHeight w:val="416" w:hRule="atLeast"/>
          <w:tblHeader w:val="0"/>
        </w:trPr>
        <w:tc>
          <w:tcPr>
            <w:gridSpan w:val="4"/>
            <w:tcMar>
              <w:left w:w="70.0" w:type="dxa"/>
              <w:right w:w="70.0" w:type="dxa"/>
            </w:tcMar>
          </w:tcPr>
          <w:p w:rsidR="00000000" w:rsidDel="00000000" w:rsidP="00000000" w:rsidRDefault="00000000" w:rsidRPr="00000000" w14:paraId="00000088">
            <w:pPr>
              <w:widowControl w:val="0"/>
              <w:spacing w:line="276" w:lineRule="auto"/>
              <w:jc w:val="both"/>
              <w:rPr>
                <w:sz w:val="20"/>
                <w:szCs w:val="20"/>
              </w:rPr>
            </w:pPr>
            <w:r w:rsidDel="00000000" w:rsidR="00000000" w:rsidRPr="00000000">
              <w:rPr>
                <w:sz w:val="18"/>
                <w:szCs w:val="18"/>
                <w:rtl w:val="0"/>
              </w:rPr>
              <w:t xml:space="preserve">Las salidas pedagógicas se encuentran cubiertas por el seguro escolar de acuerdo a las disposiciones de la ley N°16.744 D.S. N°313, por lo tanto, en caso de sufrir un accidente, el estudiante deberá concurrir al Servicio de Salud Pública más cercano, donde indicará las circunstancias del accidente y que se encuentra cubierto por el Seguro Escolar. Si el/la estudiante al momento de sufrir el accidente no cuenta con la Declaración Individual de Accidente Escolar, deberá concurrir, dentro de las 24 horas de ocurrido el accidente al establecimiento educacional, para que le sea entregado y pueda presentarlo en el servicio de Salud pública en que fue atendido.</w:t>
            </w:r>
            <w:r w:rsidDel="00000000" w:rsidR="00000000" w:rsidRPr="00000000">
              <w:rPr>
                <w:rtl w:val="0"/>
              </w:rPr>
            </w:r>
          </w:p>
        </w:tc>
      </w:tr>
      <w:tr>
        <w:trPr>
          <w:cantSplit w:val="0"/>
          <w:trHeight w:val="416" w:hRule="atLeast"/>
          <w:tblHeader w:val="0"/>
        </w:trPr>
        <w:tc>
          <w:tcPr>
            <w:gridSpan w:val="4"/>
            <w:shd w:fill="ffffff" w:val="clear"/>
            <w:tcMar>
              <w:left w:w="70.0" w:type="dxa"/>
              <w:right w:w="70.0" w:type="dxa"/>
            </w:tcMar>
          </w:tcPr>
          <w:p w:rsidR="00000000" w:rsidDel="00000000" w:rsidP="00000000" w:rsidRDefault="00000000" w:rsidRPr="00000000" w14:paraId="0000008C">
            <w:pPr>
              <w:widowControl w:val="0"/>
              <w:spacing w:after="240" w:before="240" w:line="276" w:lineRule="auto"/>
              <w:jc w:val="center"/>
              <w:rPr>
                <w:b w:val="1"/>
                <w:sz w:val="18"/>
                <w:szCs w:val="18"/>
                <w:u w:val="single"/>
              </w:rPr>
            </w:pPr>
            <w:r w:rsidDel="00000000" w:rsidR="00000000" w:rsidRPr="00000000">
              <w:rPr>
                <w:b w:val="1"/>
                <w:sz w:val="18"/>
                <w:szCs w:val="18"/>
                <w:u w:val="single"/>
                <w:rtl w:val="0"/>
              </w:rPr>
              <w:t xml:space="preserve">AUTORIZACIÓN.</w:t>
            </w:r>
          </w:p>
          <w:p w:rsidR="00000000" w:rsidDel="00000000" w:rsidP="00000000" w:rsidRDefault="00000000" w:rsidRPr="00000000" w14:paraId="0000008D">
            <w:pPr>
              <w:widowControl w:val="0"/>
              <w:spacing w:after="240" w:before="240" w:line="276" w:lineRule="auto"/>
              <w:jc w:val="both"/>
              <w:rPr>
                <w:sz w:val="18"/>
                <w:szCs w:val="18"/>
                <w:highlight w:val="green"/>
                <w:u w:val="single"/>
              </w:rPr>
            </w:pPr>
            <w:r w:rsidDel="00000000" w:rsidR="00000000" w:rsidRPr="00000000">
              <w:rPr>
                <w:sz w:val="18"/>
                <w:szCs w:val="18"/>
                <w:rtl w:val="0"/>
              </w:rPr>
              <w:t xml:space="preserve">Yo </w:t>
            </w:r>
            <w:r w:rsidDel="00000000" w:rsidR="00000000" w:rsidRPr="00000000">
              <w:rPr>
                <w:sz w:val="18"/>
                <w:szCs w:val="18"/>
                <w:highlight w:val="white"/>
                <w:rtl w:val="0"/>
              </w:rPr>
              <w:t xml:space="preserve">(</w:t>
            </w:r>
            <w:r w:rsidDel="00000000" w:rsidR="00000000" w:rsidRPr="00000000">
              <w:rPr>
                <w:sz w:val="18"/>
                <w:szCs w:val="18"/>
                <w:highlight w:val="white"/>
                <w:u w:val="single"/>
                <w:rtl w:val="0"/>
              </w:rPr>
              <w:t xml:space="preserve">nombre completo del apoderado/a del estudiante)</w:t>
            </w:r>
            <w:r w:rsidDel="00000000" w:rsidR="00000000" w:rsidRPr="00000000">
              <w:rPr>
                <w:sz w:val="18"/>
                <w:szCs w:val="18"/>
                <w:rtl w:val="0"/>
              </w:rPr>
              <w:t xml:space="preserve"> RUN </w:t>
            </w:r>
            <w:r w:rsidDel="00000000" w:rsidR="00000000" w:rsidRPr="00000000">
              <w:rPr>
                <w:sz w:val="18"/>
                <w:szCs w:val="18"/>
                <w:highlight w:val="white"/>
                <w:u w:val="single"/>
                <w:rtl w:val="0"/>
              </w:rPr>
              <w:t xml:space="preserve">16.325.XXX-X</w:t>
            </w:r>
            <w:r w:rsidDel="00000000" w:rsidR="00000000" w:rsidRPr="00000000">
              <w:rPr>
                <w:sz w:val="18"/>
                <w:szCs w:val="18"/>
                <w:rtl w:val="0"/>
              </w:rPr>
              <w:t xml:space="preserve"> En mi calidad de apoderado/a de </w:t>
            </w:r>
            <w:r w:rsidDel="00000000" w:rsidR="00000000" w:rsidRPr="00000000">
              <w:rPr>
                <w:sz w:val="18"/>
                <w:szCs w:val="18"/>
                <w:highlight w:val="white"/>
                <w:rtl w:val="0"/>
              </w:rPr>
              <w:t xml:space="preserve">(</w:t>
            </w:r>
            <w:r w:rsidDel="00000000" w:rsidR="00000000" w:rsidRPr="00000000">
              <w:rPr>
                <w:sz w:val="18"/>
                <w:szCs w:val="18"/>
                <w:highlight w:val="white"/>
                <w:u w:val="single"/>
                <w:rtl w:val="0"/>
              </w:rPr>
              <w:t xml:space="preserve">nombre completo del estudiante)</w:t>
            </w:r>
            <w:r w:rsidDel="00000000" w:rsidR="00000000" w:rsidRPr="00000000">
              <w:rPr>
                <w:sz w:val="18"/>
                <w:szCs w:val="18"/>
                <w:rtl w:val="0"/>
              </w:rPr>
              <w:t xml:space="preserve"> RUN </w:t>
            </w:r>
            <w:r w:rsidDel="00000000" w:rsidR="00000000" w:rsidRPr="00000000">
              <w:rPr>
                <w:sz w:val="18"/>
                <w:szCs w:val="18"/>
                <w:highlight w:val="white"/>
                <w:u w:val="single"/>
                <w:rtl w:val="0"/>
              </w:rPr>
              <w:t xml:space="preserve">23.645.XXX-X</w:t>
            </w:r>
            <w:r w:rsidDel="00000000" w:rsidR="00000000" w:rsidRPr="00000000">
              <w:rPr>
                <w:sz w:val="18"/>
                <w:szCs w:val="18"/>
                <w:u w:val="single"/>
                <w:rtl w:val="0"/>
              </w:rPr>
              <w:t xml:space="preserve"> </w:t>
            </w:r>
            <w:r w:rsidDel="00000000" w:rsidR="00000000" w:rsidRPr="00000000">
              <w:rPr>
                <w:sz w:val="18"/>
                <w:szCs w:val="18"/>
                <w:rtl w:val="0"/>
              </w:rPr>
              <w:t xml:space="preserve">estudiante de </w:t>
            </w:r>
            <w:r w:rsidDel="00000000" w:rsidR="00000000" w:rsidRPr="00000000">
              <w:rPr>
                <w:sz w:val="18"/>
                <w:szCs w:val="18"/>
                <w:highlight w:val="white"/>
                <w:rtl w:val="0"/>
              </w:rPr>
              <w:t xml:space="preserve">(</w:t>
            </w:r>
            <w:r w:rsidDel="00000000" w:rsidR="00000000" w:rsidRPr="00000000">
              <w:rPr>
                <w:sz w:val="18"/>
                <w:szCs w:val="18"/>
                <w:highlight w:val="white"/>
                <w:u w:val="single"/>
                <w:rtl w:val="0"/>
              </w:rPr>
              <w:t xml:space="preserve">Curso)</w:t>
            </w:r>
            <w:r w:rsidDel="00000000" w:rsidR="00000000" w:rsidRPr="00000000">
              <w:rPr>
                <w:sz w:val="18"/>
                <w:szCs w:val="18"/>
                <w:rtl w:val="0"/>
              </w:rPr>
              <w:t xml:space="preserve">, autorizo a que participe de la </w:t>
            </w:r>
            <w:r w:rsidDel="00000000" w:rsidR="00000000" w:rsidRPr="00000000">
              <w:rPr>
                <w:sz w:val="18"/>
                <w:szCs w:val="18"/>
                <w:highlight w:val="green"/>
                <w:rtl w:val="0"/>
              </w:rPr>
              <w:t xml:space="preserve">salida pedagógica/gira de estudios</w:t>
            </w:r>
            <w:r w:rsidDel="00000000" w:rsidR="00000000" w:rsidRPr="00000000">
              <w:rPr>
                <w:sz w:val="18"/>
                <w:szCs w:val="18"/>
                <w:rtl w:val="0"/>
              </w:rPr>
              <w:t xml:space="preserve"> a desarrollarse el día </w:t>
            </w:r>
            <w:r w:rsidDel="00000000" w:rsidR="00000000" w:rsidRPr="00000000">
              <w:rPr>
                <w:sz w:val="18"/>
                <w:szCs w:val="18"/>
                <w:highlight w:val="green"/>
                <w:u w:val="single"/>
                <w:rtl w:val="0"/>
              </w:rPr>
              <w:t xml:space="preserve">__(fecha</w:t>
            </w:r>
            <w:r w:rsidDel="00000000" w:rsidR="00000000" w:rsidRPr="00000000">
              <w:rPr>
                <w:sz w:val="18"/>
                <w:szCs w:val="18"/>
                <w:highlight w:val="green"/>
                <w:rtl w:val="0"/>
              </w:rPr>
              <w:t xml:space="preserve">___</w:t>
            </w:r>
            <w:r w:rsidDel="00000000" w:rsidR="00000000" w:rsidRPr="00000000">
              <w:rPr>
                <w:sz w:val="18"/>
                <w:szCs w:val="18"/>
                <w:rtl w:val="0"/>
              </w:rPr>
              <w:t xml:space="preserve"> entre las </w:t>
            </w:r>
            <w:r w:rsidDel="00000000" w:rsidR="00000000" w:rsidRPr="00000000">
              <w:rPr>
                <w:sz w:val="18"/>
                <w:szCs w:val="18"/>
                <w:highlight w:val="green"/>
                <w:rtl w:val="0"/>
              </w:rPr>
              <w:t xml:space="preserve">_________</w:t>
            </w:r>
            <w:r w:rsidDel="00000000" w:rsidR="00000000" w:rsidRPr="00000000">
              <w:rPr>
                <w:sz w:val="18"/>
                <w:szCs w:val="18"/>
                <w:rtl w:val="0"/>
              </w:rPr>
              <w:t xml:space="preserve"> y las </w:t>
            </w:r>
            <w:r w:rsidDel="00000000" w:rsidR="00000000" w:rsidRPr="00000000">
              <w:rPr>
                <w:sz w:val="18"/>
                <w:szCs w:val="18"/>
                <w:highlight w:val="green"/>
                <w:rtl w:val="0"/>
              </w:rPr>
              <w:t xml:space="preserve">__________</w:t>
            </w:r>
            <w:r w:rsidDel="00000000" w:rsidR="00000000" w:rsidRPr="00000000">
              <w:rPr>
                <w:sz w:val="18"/>
                <w:szCs w:val="18"/>
                <w:rtl w:val="0"/>
              </w:rPr>
              <w:t xml:space="preserve"> aproximadamente, en </w:t>
            </w:r>
            <w:r w:rsidDel="00000000" w:rsidR="00000000" w:rsidRPr="00000000">
              <w:rPr>
                <w:sz w:val="18"/>
                <w:szCs w:val="18"/>
                <w:highlight w:val="green"/>
                <w:u w:val="single"/>
                <w:rtl w:val="0"/>
              </w:rPr>
              <w:t xml:space="preserve">lugar a visitar.</w:t>
            </w:r>
          </w:p>
          <w:p w:rsidR="00000000" w:rsidDel="00000000" w:rsidP="00000000" w:rsidRDefault="00000000" w:rsidRPr="00000000" w14:paraId="0000008E">
            <w:pPr>
              <w:widowControl w:val="0"/>
              <w:spacing w:after="240" w:before="240" w:line="276" w:lineRule="auto"/>
              <w:jc w:val="both"/>
              <w:rPr>
                <w:sz w:val="18"/>
                <w:szCs w:val="18"/>
              </w:rPr>
            </w:pPr>
            <w:r w:rsidDel="00000000" w:rsidR="00000000" w:rsidRPr="00000000">
              <w:rPr>
                <w:sz w:val="18"/>
                <w:szCs w:val="18"/>
                <w:rtl w:val="0"/>
              </w:rPr>
              <w:t xml:space="preserve">La </w:t>
            </w:r>
            <w:r w:rsidDel="00000000" w:rsidR="00000000" w:rsidRPr="00000000">
              <w:rPr>
                <w:sz w:val="18"/>
                <w:szCs w:val="18"/>
                <w:highlight w:val="green"/>
                <w:rtl w:val="0"/>
              </w:rPr>
              <w:t xml:space="preserve">salida pedagógica/gira de estudios</w:t>
            </w:r>
            <w:r w:rsidDel="00000000" w:rsidR="00000000" w:rsidRPr="00000000">
              <w:rPr>
                <w:sz w:val="18"/>
                <w:szCs w:val="18"/>
                <w:rtl w:val="0"/>
              </w:rPr>
              <w:t xml:space="preserve"> será dirigida por </w:t>
            </w:r>
            <w:r w:rsidDel="00000000" w:rsidR="00000000" w:rsidRPr="00000000">
              <w:rPr>
                <w:sz w:val="18"/>
                <w:szCs w:val="18"/>
                <w:highlight w:val="green"/>
                <w:rtl w:val="0"/>
              </w:rPr>
              <w:t xml:space="preserve">(nombre del docente)</w:t>
            </w:r>
            <w:r w:rsidDel="00000000" w:rsidR="00000000" w:rsidRPr="00000000">
              <w:rPr>
                <w:sz w:val="18"/>
                <w:szCs w:val="18"/>
                <w:rtl w:val="0"/>
              </w:rPr>
              <w:t xml:space="preserve">.</w:t>
            </w:r>
          </w:p>
          <w:p w:rsidR="00000000" w:rsidDel="00000000" w:rsidP="00000000" w:rsidRDefault="00000000" w:rsidRPr="00000000" w14:paraId="0000008F">
            <w:pPr>
              <w:widowControl w:val="0"/>
              <w:spacing w:after="240" w:before="240" w:line="276" w:lineRule="auto"/>
              <w:jc w:val="both"/>
              <w:rPr>
                <w:b w:val="1"/>
                <w:sz w:val="18"/>
                <w:szCs w:val="18"/>
              </w:rPr>
            </w:pPr>
            <w:r w:rsidDel="00000000" w:rsidR="00000000" w:rsidRPr="00000000">
              <w:rPr>
                <w:sz w:val="18"/>
                <w:szCs w:val="18"/>
                <w:rtl w:val="0"/>
              </w:rPr>
              <w:t xml:space="preserve">Cabe señalar que el estudiante que no entregue la presente autorización firmada por su apoderado </w:t>
            </w:r>
            <w:r w:rsidDel="00000000" w:rsidR="00000000" w:rsidRPr="00000000">
              <w:rPr>
                <w:b w:val="1"/>
                <w:sz w:val="18"/>
                <w:szCs w:val="18"/>
                <w:rtl w:val="0"/>
              </w:rPr>
              <w:t xml:space="preserve">NO PODRÁ PARTICIPAR DE LA ACTIVIDAD.</w:t>
            </w:r>
          </w:p>
          <w:p w:rsidR="00000000" w:rsidDel="00000000" w:rsidP="00000000" w:rsidRDefault="00000000" w:rsidRPr="00000000" w14:paraId="00000090">
            <w:pPr>
              <w:widowControl w:val="0"/>
              <w:spacing w:after="240" w:before="240" w:line="276" w:lineRule="auto"/>
              <w:jc w:val="both"/>
              <w:rPr>
                <w:sz w:val="18"/>
                <w:szCs w:val="18"/>
              </w:rPr>
            </w:pPr>
            <w:r w:rsidDel="00000000" w:rsidR="00000000" w:rsidRPr="00000000">
              <w:rPr>
                <w:sz w:val="18"/>
                <w:szCs w:val="18"/>
                <w:rtl w:val="0"/>
              </w:rPr>
              <w:t xml:space="preserve">Al firmar el presente documento, declaro también estar al tanto que:</w:t>
            </w:r>
          </w:p>
          <w:p w:rsidR="00000000" w:rsidDel="00000000" w:rsidP="00000000" w:rsidRDefault="00000000" w:rsidRPr="00000000" w14:paraId="00000091">
            <w:pPr>
              <w:widowControl w:val="0"/>
              <w:spacing w:after="240" w:before="240" w:line="276" w:lineRule="auto"/>
              <w:jc w:val="both"/>
              <w:rPr>
                <w:sz w:val="18"/>
                <w:szCs w:val="18"/>
              </w:rPr>
            </w:pPr>
            <w:r w:rsidDel="00000000" w:rsidR="00000000" w:rsidRPr="00000000">
              <w:rPr>
                <w:sz w:val="18"/>
                <w:szCs w:val="18"/>
                <w:rtl w:val="0"/>
              </w:rPr>
              <w:t xml:space="preserve">1.- El lugar de inicio y retorno será siempre el establecimiento educacional, sin que exista la posibilidad de que el estudiante se incorpore o haga abandono del grupo en otro lugar.</w:t>
            </w:r>
          </w:p>
          <w:p w:rsidR="00000000" w:rsidDel="00000000" w:rsidP="00000000" w:rsidRDefault="00000000" w:rsidRPr="00000000" w14:paraId="00000092">
            <w:pPr>
              <w:widowControl w:val="0"/>
              <w:spacing w:after="240" w:before="240" w:line="276" w:lineRule="auto"/>
              <w:jc w:val="both"/>
              <w:rPr>
                <w:sz w:val="18"/>
                <w:szCs w:val="18"/>
              </w:rPr>
            </w:pPr>
            <w:r w:rsidDel="00000000" w:rsidR="00000000" w:rsidRPr="00000000">
              <w:rPr>
                <w:sz w:val="18"/>
                <w:szCs w:val="18"/>
                <w:rtl w:val="0"/>
              </w:rPr>
              <w:t xml:space="preserve">2.- En caso de que el estudiante sufriera un accidente en el marco de la salida pedagógica o gira de estudios, este se encontrará cubierto por el seguro escolar, a no ser que el referido cuente con seguro privado de salud. En caso de accidente, el apoderado será informado oportunamente, mediante contacto telefónico sobre lo ocurrido y a qué centro asistencial será trasladado el estudiante.</w:t>
            </w:r>
          </w:p>
          <w:p w:rsidR="00000000" w:rsidDel="00000000" w:rsidP="00000000" w:rsidRDefault="00000000" w:rsidRPr="00000000" w14:paraId="00000093">
            <w:pPr>
              <w:widowControl w:val="0"/>
              <w:jc w:val="left"/>
              <w:rPr>
                <w:sz w:val="18"/>
                <w:szCs w:val="18"/>
              </w:rPr>
            </w:pPr>
            <w:r w:rsidDel="00000000" w:rsidR="00000000" w:rsidRPr="00000000">
              <w:rPr>
                <w:rtl w:val="0"/>
              </w:rPr>
            </w:r>
          </w:p>
          <w:p w:rsidR="00000000" w:rsidDel="00000000" w:rsidP="00000000" w:rsidRDefault="00000000" w:rsidRPr="00000000" w14:paraId="00000094">
            <w:pPr>
              <w:widowControl w:val="0"/>
              <w:jc w:val="left"/>
              <w:rPr>
                <w:sz w:val="18"/>
                <w:szCs w:val="18"/>
              </w:rPr>
            </w:pPr>
            <w:r w:rsidDel="00000000" w:rsidR="00000000" w:rsidRPr="00000000">
              <w:rPr>
                <w:rtl w:val="0"/>
              </w:rPr>
            </w:r>
          </w:p>
          <w:p w:rsidR="00000000" w:rsidDel="00000000" w:rsidP="00000000" w:rsidRDefault="00000000" w:rsidRPr="00000000" w14:paraId="00000095">
            <w:pPr>
              <w:widowControl w:val="0"/>
              <w:jc w:val="left"/>
              <w:rPr>
                <w:sz w:val="18"/>
                <w:szCs w:val="18"/>
              </w:rPr>
            </w:pPr>
            <w:r w:rsidDel="00000000" w:rsidR="00000000" w:rsidRPr="00000000">
              <w:rPr>
                <w:sz w:val="18"/>
                <w:szCs w:val="18"/>
                <w:rtl w:val="0"/>
              </w:rPr>
              <w:t xml:space="preserve">   ____________________                                                                        ________________________</w:t>
            </w:r>
          </w:p>
          <w:p w:rsidR="00000000" w:rsidDel="00000000" w:rsidP="00000000" w:rsidRDefault="00000000" w:rsidRPr="00000000" w14:paraId="00000096">
            <w:pPr>
              <w:widowControl w:val="0"/>
              <w:jc w:val="left"/>
              <w:rPr>
                <w:sz w:val="18"/>
                <w:szCs w:val="18"/>
              </w:rPr>
            </w:pPr>
            <w:r w:rsidDel="00000000" w:rsidR="00000000" w:rsidRPr="00000000">
              <w:rPr>
                <w:sz w:val="18"/>
                <w:szCs w:val="18"/>
                <w:rtl w:val="0"/>
              </w:rPr>
              <w:t xml:space="preserve">                 Firma.                                                                                                         N° contacto.</w:t>
            </w:r>
          </w:p>
        </w:tc>
      </w:tr>
    </w:tbl>
    <w:p w:rsidR="00000000" w:rsidDel="00000000" w:rsidP="00000000" w:rsidRDefault="00000000" w:rsidRPr="00000000" w14:paraId="0000009A">
      <w:pPr>
        <w:widowControl w:val="0"/>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1"/>
    <w:pPr>
      <w:spacing w:line="240" w:lineRule="auto"/>
    </w:pPr>
    <w:tblPr>
      <w:tblStyleRowBandSize w:val="1"/>
      <w:tblStyleColBandSize w:val="1"/>
      <w:tblCellMar>
        <w:left w:w="108.0" w:type="dxa"/>
        <w:right w:w="108.0" w:type="dxa"/>
      </w:tblCellMar>
    </w:tblPr>
  </w:style>
  <w:style w:type="table" w:styleId="a0" w:customStyle="1">
    <w:basedOn w:val="TableNormal1"/>
    <w:pPr>
      <w:spacing w:line="240" w:lineRule="auto"/>
    </w:pPr>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A/nrHjJKzxZJz881DxIMOG9dw==">AMUW2mWG8dwvuAVrnp9UkXwxk/m6sAUebdPvxT38kXkbfGx1IieF4i6GcrGbtZqEu0M7DZerTWtiHy3LzMINqU4O6MOCPicT4EQAa65zlKnvyVr6i1mZXf++WvmXuq4vDhux9lf+5IHu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2022-07-12T22:00:00Z</dcterms:created>
  <dc:creator>CMUNOZ</dc:creator>
</cp:coreProperties>
</file>